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38" w:rsidRDefault="005F2CCB" w:rsidP="00795A38">
      <w:pPr>
        <w:jc w:val="right"/>
      </w:pPr>
      <w:r w:rsidRPr="00F01846">
        <w:rPr>
          <w:b/>
          <w:noProof/>
          <w:sz w:val="32"/>
          <w:szCs w:val="32"/>
        </w:rPr>
        <mc:AlternateContent>
          <mc:Choice Requires="wps">
            <w:drawing>
              <wp:anchor distT="0" distB="0" distL="114300" distR="114300" simplePos="0" relativeHeight="251661312" behindDoc="0" locked="0" layoutInCell="1" allowOverlap="1" wp14:anchorId="56AD7654" wp14:editId="57A15087">
                <wp:simplePos x="0" y="0"/>
                <wp:positionH relativeFrom="column">
                  <wp:posOffset>480060</wp:posOffset>
                </wp:positionH>
                <wp:positionV relativeFrom="paragraph">
                  <wp:posOffset>220980</wp:posOffset>
                </wp:positionV>
                <wp:extent cx="3741420" cy="8534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853440"/>
                        </a:xfrm>
                        <a:prstGeom prst="rect">
                          <a:avLst/>
                        </a:prstGeom>
                        <a:solidFill>
                          <a:srgbClr val="FFFFFF"/>
                        </a:solidFill>
                        <a:ln w="9525">
                          <a:noFill/>
                          <a:miter lim="800000"/>
                          <a:headEnd/>
                          <a:tailEnd/>
                        </a:ln>
                      </wps:spPr>
                      <wps:txbx>
                        <w:txbxContent>
                          <w:p w:rsidR="00F01846" w:rsidRPr="00F01846" w:rsidRDefault="00F01846" w:rsidP="00F01846">
                            <w:pPr>
                              <w:spacing w:after="120"/>
                              <w:jc w:val="center"/>
                              <w:rPr>
                                <w:b/>
                                <w:sz w:val="32"/>
                                <w:szCs w:val="32"/>
                              </w:rPr>
                            </w:pPr>
                            <w:r w:rsidRPr="00F01846">
                              <w:rPr>
                                <w:b/>
                                <w:sz w:val="32"/>
                                <w:szCs w:val="32"/>
                              </w:rPr>
                              <w:t>Wednesday, October 21</w:t>
                            </w:r>
                          </w:p>
                          <w:p w:rsidR="00F01846" w:rsidRPr="00796AE4" w:rsidRDefault="00F01846" w:rsidP="00F01846">
                            <w:pPr>
                              <w:spacing w:after="120"/>
                              <w:jc w:val="center"/>
                              <w:rPr>
                                <w:rFonts w:ascii="Brush Script MT" w:hAnsi="Brush Script MT"/>
                                <w:b/>
                                <w:sz w:val="44"/>
                                <w:szCs w:val="44"/>
                              </w:rPr>
                            </w:pPr>
                            <w:r w:rsidRPr="00796AE4">
                              <w:rPr>
                                <w:rFonts w:ascii="Brush Script MT" w:hAnsi="Brush Script MT"/>
                                <w:b/>
                                <w:sz w:val="44"/>
                                <w:szCs w:val="44"/>
                              </w:rPr>
                              <w:t>Reframing the New 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8pt;margin-top:17.4pt;width:294.6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" stroked="f">
                <v:textbox>
                  <w:txbxContent>
                    <w:p w:rsidR="00F01846" w:rsidRPr="00F01846" w:rsidRDefault="00F01846" w:rsidP="00F01846">
                      <w:pPr>
                        <w:spacing w:after="120"/>
                        <w:jc w:val="center"/>
                        <w:rPr>
                          <w:b/>
                          <w:sz w:val="32"/>
                          <w:szCs w:val="32"/>
                        </w:rPr>
                      </w:pPr>
                      <w:r w:rsidRPr="00F01846">
                        <w:rPr>
                          <w:b/>
                          <w:sz w:val="32"/>
                          <w:szCs w:val="32"/>
                        </w:rPr>
                        <w:t>Wednesday, October 21</w:t>
                      </w:r>
                    </w:p>
                    <w:p w:rsidR="00F01846" w:rsidRPr="00796AE4" w:rsidRDefault="00F01846" w:rsidP="00F01846">
                      <w:pPr>
                        <w:spacing w:after="120"/>
                        <w:jc w:val="center"/>
                        <w:rPr>
                          <w:rFonts w:ascii="Brush Script MT" w:hAnsi="Brush Script MT"/>
                          <w:b/>
                          <w:sz w:val="44"/>
                          <w:szCs w:val="44"/>
                        </w:rPr>
                      </w:pPr>
                      <w:r w:rsidRPr="00796AE4">
                        <w:rPr>
                          <w:rFonts w:ascii="Brush Script MT" w:hAnsi="Brush Script MT"/>
                          <w:b/>
                          <w:sz w:val="44"/>
                          <w:szCs w:val="44"/>
                        </w:rPr>
                        <w:t>Reframing the New Normal</w:t>
                      </w:r>
                    </w:p>
                  </w:txbxContent>
                </v:textbox>
              </v:shape>
            </w:pict>
          </mc:Fallback>
        </mc:AlternateContent>
      </w:r>
      <w:r w:rsidR="00795A38">
        <w:rPr>
          <w:noProof/>
        </w:rPr>
        <w:drawing>
          <wp:anchor distT="0" distB="0" distL="114300" distR="114300" simplePos="0" relativeHeight="251658239" behindDoc="1" locked="0" layoutInCell="1" allowOverlap="1" wp14:anchorId="4712F4CF" wp14:editId="3D468D74">
            <wp:simplePos x="4411980" y="457200"/>
            <wp:positionH relativeFrom="margin">
              <wp:align>right</wp:align>
            </wp:positionH>
            <wp:positionV relativeFrom="margin">
              <wp:align>top</wp:align>
            </wp:positionV>
            <wp:extent cx="2339340" cy="23101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conf logo.png"/>
                    <pic:cNvPicPr/>
                  </pic:nvPicPr>
                  <pic:blipFill rotWithShape="1">
                    <a:blip r:embed="rId9">
                      <a:extLst>
                        <a:ext uri="{28A0092B-C50C-407E-A947-70E740481C1C}">
                          <a14:useLocalDpi xmlns:a14="http://schemas.microsoft.com/office/drawing/2010/main" val="0"/>
                        </a:ext>
                      </a:extLst>
                    </a:blip>
                    <a:srcRect/>
                    <a:stretch/>
                  </pic:blipFill>
                  <pic:spPr>
                    <a:xfrm>
                      <a:off x="0" y="0"/>
                      <a:ext cx="2339354" cy="2310189"/>
                    </a:xfrm>
                    <a:prstGeom prst="rect">
                      <a:avLst/>
                    </a:prstGeom>
                  </pic:spPr>
                </pic:pic>
              </a:graphicData>
            </a:graphic>
            <wp14:sizeRelH relativeFrom="margin">
              <wp14:pctWidth>0</wp14:pctWidth>
            </wp14:sizeRelH>
            <wp14:sizeRelV relativeFrom="margin">
              <wp14:pctHeight>0</wp14:pctHeight>
            </wp14:sizeRelV>
          </wp:anchor>
        </w:drawing>
      </w:r>
    </w:p>
    <w:p w:rsidR="00F96E34" w:rsidRDefault="00F96E34" w:rsidP="00795A38">
      <w:pPr>
        <w:jc w:val="right"/>
      </w:pPr>
    </w:p>
    <w:p w:rsidR="00F96E34" w:rsidRPr="00795A38" w:rsidRDefault="00F01846" w:rsidP="00F01846">
      <w:pPr>
        <w:ind w:left="720"/>
        <w:rPr>
          <w:b/>
          <w:sz w:val="32"/>
          <w:szCs w:val="32"/>
        </w:rPr>
      </w:pPr>
      <w:r>
        <w:rPr>
          <w:b/>
          <w:sz w:val="32"/>
          <w:szCs w:val="32"/>
        </w:rPr>
        <w:t xml:space="preserve">       </w:t>
      </w:r>
    </w:p>
    <w:p w:rsidR="00F96E34" w:rsidRPr="00795A38" w:rsidRDefault="00F96E34" w:rsidP="00F96E34">
      <w:pPr>
        <w:jc w:val="center"/>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410"/>
        <w:gridCol w:w="4968"/>
      </w:tblGrid>
      <w:tr w:rsidR="00F01846" w:rsidRPr="005F2CCB" w:rsidTr="00006780">
        <w:tc>
          <w:tcPr>
            <w:tcW w:w="1638" w:type="dxa"/>
          </w:tcPr>
          <w:p w:rsidR="00F01846" w:rsidRPr="000F3DFA" w:rsidRDefault="00F01846" w:rsidP="000F3DFA">
            <w:pPr>
              <w:rPr>
                <w:rFonts w:cstheme="minorHAnsi"/>
                <w:smallCaps/>
                <w:sz w:val="24"/>
                <w:szCs w:val="24"/>
              </w:rPr>
            </w:pPr>
            <w:r w:rsidRPr="000F3DFA">
              <w:rPr>
                <w:rFonts w:cstheme="minorHAnsi"/>
                <w:smallCaps/>
                <w:sz w:val="24"/>
                <w:szCs w:val="24"/>
              </w:rPr>
              <w:t xml:space="preserve">1:00 </w:t>
            </w:r>
            <w:r w:rsidR="000F3DFA" w:rsidRPr="000F3DFA">
              <w:rPr>
                <w:rFonts w:cstheme="minorHAnsi"/>
                <w:smallCaps/>
                <w:sz w:val="24"/>
                <w:szCs w:val="24"/>
              </w:rPr>
              <w:t xml:space="preserve">PM </w:t>
            </w:r>
            <w:r w:rsidRPr="000F3DFA">
              <w:rPr>
                <w:rFonts w:cstheme="minorHAnsi"/>
                <w:smallCaps/>
                <w:sz w:val="24"/>
                <w:szCs w:val="24"/>
              </w:rPr>
              <w:t>ET</w:t>
            </w:r>
          </w:p>
        </w:tc>
        <w:tc>
          <w:tcPr>
            <w:tcW w:w="9378" w:type="dxa"/>
            <w:gridSpan w:val="2"/>
          </w:tcPr>
          <w:p w:rsidR="00F01846" w:rsidRPr="005F2CCB" w:rsidRDefault="00006780" w:rsidP="00F01846">
            <w:pPr>
              <w:rPr>
                <w:rFonts w:cstheme="minorHAnsi"/>
                <w:b/>
                <w:i/>
                <w:sz w:val="24"/>
                <w:szCs w:val="24"/>
              </w:rPr>
            </w:pPr>
            <w:r w:rsidRPr="005F2CCB">
              <w:rPr>
                <w:rFonts w:cstheme="minorHAnsi"/>
                <w:b/>
                <w:i/>
                <w:sz w:val="24"/>
                <w:szCs w:val="24"/>
              </w:rPr>
              <w:t xml:space="preserve">Conference Kickoff! </w:t>
            </w:r>
          </w:p>
          <w:p w:rsidR="00F01846" w:rsidRPr="005F2CCB" w:rsidRDefault="00F01846" w:rsidP="00F01846">
            <w:pPr>
              <w:tabs>
                <w:tab w:val="left" w:pos="1440"/>
              </w:tabs>
              <w:rPr>
                <w:rFonts w:cstheme="minorHAnsi"/>
                <w:b/>
                <w:i/>
              </w:rPr>
            </w:pPr>
          </w:p>
        </w:tc>
      </w:tr>
      <w:tr w:rsidR="00F01846" w:rsidRPr="005F2CCB" w:rsidTr="00006780">
        <w:tc>
          <w:tcPr>
            <w:tcW w:w="1638" w:type="dxa"/>
          </w:tcPr>
          <w:p w:rsidR="00F01846" w:rsidRPr="005F2CCB" w:rsidRDefault="00F01846" w:rsidP="000F3DFA">
            <w:pPr>
              <w:rPr>
                <w:rFonts w:cstheme="minorHAnsi"/>
                <w:sz w:val="24"/>
                <w:szCs w:val="24"/>
              </w:rPr>
            </w:pPr>
            <w:r w:rsidRPr="005F2CCB">
              <w:rPr>
                <w:rFonts w:cstheme="minorHAnsi"/>
                <w:sz w:val="24"/>
                <w:szCs w:val="24"/>
              </w:rPr>
              <w:t xml:space="preserve">1:15 </w:t>
            </w:r>
            <w:r w:rsidR="000F3DFA">
              <w:rPr>
                <w:rFonts w:cstheme="minorHAnsi"/>
                <w:sz w:val="24"/>
                <w:szCs w:val="24"/>
              </w:rPr>
              <w:t>PM</w:t>
            </w:r>
            <w:r w:rsidRPr="005F2CCB">
              <w:rPr>
                <w:rFonts w:cstheme="minorHAnsi"/>
                <w:sz w:val="24"/>
                <w:szCs w:val="24"/>
              </w:rPr>
              <w:t xml:space="preserve"> ET</w:t>
            </w:r>
          </w:p>
        </w:tc>
        <w:tc>
          <w:tcPr>
            <w:tcW w:w="9378" w:type="dxa"/>
            <w:gridSpan w:val="2"/>
          </w:tcPr>
          <w:p w:rsidR="00F209DE" w:rsidRPr="005F2CCB" w:rsidRDefault="00F209DE" w:rsidP="00F209DE">
            <w:pPr>
              <w:rPr>
                <w:rFonts w:cstheme="minorHAnsi"/>
                <w:b/>
                <w:i/>
                <w:sz w:val="24"/>
                <w:szCs w:val="24"/>
              </w:rPr>
            </w:pPr>
            <w:r w:rsidRPr="005F2CCB">
              <w:rPr>
                <w:rFonts w:cstheme="minorHAnsi"/>
                <w:b/>
                <w:i/>
                <w:sz w:val="24"/>
                <w:szCs w:val="24"/>
              </w:rPr>
              <w:t>Primer for Reframing the New Normal</w:t>
            </w:r>
          </w:p>
          <w:p w:rsidR="00F209DE" w:rsidRPr="005F2CCB" w:rsidRDefault="00D63C55" w:rsidP="00F209DE">
            <w:pPr>
              <w:rPr>
                <w:rFonts w:cstheme="minorHAnsi"/>
                <w:sz w:val="24"/>
                <w:szCs w:val="24"/>
              </w:rPr>
            </w:pPr>
            <w:r w:rsidRPr="005F2CCB">
              <w:rPr>
                <w:rFonts w:cstheme="minorHAnsi"/>
                <w:sz w:val="24"/>
                <w:szCs w:val="24"/>
              </w:rPr>
              <w:t xml:space="preserve">A look at </w:t>
            </w:r>
            <w:r w:rsidR="00F209DE" w:rsidRPr="005F2CCB">
              <w:rPr>
                <w:rFonts w:cstheme="minorHAnsi"/>
                <w:sz w:val="24"/>
                <w:szCs w:val="24"/>
              </w:rPr>
              <w:t xml:space="preserve">Shepherd’s Center </w:t>
            </w:r>
            <w:r w:rsidRPr="005F2CCB">
              <w:rPr>
                <w:rFonts w:cstheme="minorHAnsi"/>
                <w:sz w:val="24"/>
                <w:szCs w:val="24"/>
              </w:rPr>
              <w:t>F</w:t>
            </w:r>
            <w:r w:rsidR="00F209DE" w:rsidRPr="005F2CCB">
              <w:rPr>
                <w:rFonts w:cstheme="minorHAnsi"/>
                <w:sz w:val="24"/>
                <w:szCs w:val="24"/>
              </w:rPr>
              <w:t>ounder Elbert Cole</w:t>
            </w:r>
            <w:r w:rsidRPr="005F2CCB">
              <w:rPr>
                <w:rFonts w:cstheme="minorHAnsi"/>
                <w:sz w:val="24"/>
                <w:szCs w:val="24"/>
              </w:rPr>
              <w:t>’s values and vision</w:t>
            </w:r>
            <w:r w:rsidR="00F209DE" w:rsidRPr="005F2CCB">
              <w:rPr>
                <w:rFonts w:cstheme="minorHAnsi"/>
                <w:sz w:val="24"/>
                <w:szCs w:val="24"/>
              </w:rPr>
              <w:t>,</w:t>
            </w:r>
            <w:r w:rsidRPr="005F2CCB">
              <w:rPr>
                <w:rFonts w:cstheme="minorHAnsi"/>
                <w:sz w:val="24"/>
                <w:szCs w:val="24"/>
              </w:rPr>
              <w:t xml:space="preserve"> how these </w:t>
            </w:r>
            <w:r w:rsidR="00F209DE" w:rsidRPr="005F2CCB">
              <w:rPr>
                <w:rFonts w:cstheme="minorHAnsi"/>
                <w:sz w:val="24"/>
                <w:szCs w:val="24"/>
              </w:rPr>
              <w:t>shape</w:t>
            </w:r>
            <w:r w:rsidRPr="005F2CCB">
              <w:rPr>
                <w:rFonts w:cstheme="minorHAnsi"/>
                <w:sz w:val="24"/>
                <w:szCs w:val="24"/>
              </w:rPr>
              <w:t>d</w:t>
            </w:r>
            <w:r w:rsidR="00F209DE" w:rsidRPr="005F2CCB">
              <w:rPr>
                <w:rFonts w:cstheme="minorHAnsi"/>
                <w:sz w:val="24"/>
                <w:szCs w:val="24"/>
              </w:rPr>
              <w:t xml:space="preserve"> our model </w:t>
            </w:r>
            <w:r w:rsidRPr="005F2CCB">
              <w:rPr>
                <w:rFonts w:cstheme="minorHAnsi"/>
                <w:sz w:val="24"/>
                <w:szCs w:val="24"/>
              </w:rPr>
              <w:t xml:space="preserve">for inclusivity, and how we must continue to strive for equity. </w:t>
            </w:r>
            <w:r w:rsidR="00F209DE" w:rsidRPr="005F2CCB">
              <w:rPr>
                <w:rFonts w:cstheme="minorHAnsi"/>
                <w:sz w:val="24"/>
                <w:szCs w:val="24"/>
              </w:rPr>
              <w:t xml:space="preserve"> </w:t>
            </w:r>
          </w:p>
          <w:p w:rsidR="00F01846" w:rsidRPr="005F2CCB" w:rsidRDefault="00F01846" w:rsidP="00F209DE">
            <w:pPr>
              <w:rPr>
                <w:rFonts w:cstheme="minorHAnsi"/>
                <w:sz w:val="24"/>
                <w:szCs w:val="24"/>
              </w:rPr>
            </w:pPr>
          </w:p>
        </w:tc>
      </w:tr>
      <w:tr w:rsidR="00F01846" w:rsidRPr="005F2CCB" w:rsidTr="00006780">
        <w:tc>
          <w:tcPr>
            <w:tcW w:w="1638" w:type="dxa"/>
          </w:tcPr>
          <w:p w:rsidR="00F01846" w:rsidRPr="005F2CCB" w:rsidRDefault="00F01846" w:rsidP="000F3DFA">
            <w:pPr>
              <w:rPr>
                <w:rFonts w:cstheme="minorHAnsi"/>
                <w:sz w:val="24"/>
                <w:szCs w:val="24"/>
              </w:rPr>
            </w:pPr>
            <w:r w:rsidRPr="005F2CCB">
              <w:rPr>
                <w:rFonts w:cstheme="minorHAnsi"/>
                <w:sz w:val="24"/>
                <w:szCs w:val="24"/>
              </w:rPr>
              <w:t>1:</w:t>
            </w:r>
            <w:r w:rsidR="00666F6F" w:rsidRPr="005F2CCB">
              <w:rPr>
                <w:rFonts w:cstheme="minorHAnsi"/>
                <w:sz w:val="24"/>
                <w:szCs w:val="24"/>
              </w:rPr>
              <w:t>30</w:t>
            </w:r>
            <w:r w:rsidR="000F3DFA">
              <w:rPr>
                <w:rFonts w:cstheme="minorHAnsi"/>
                <w:sz w:val="24"/>
                <w:szCs w:val="24"/>
              </w:rPr>
              <w:t xml:space="preserve"> PM </w:t>
            </w:r>
            <w:r w:rsidRPr="005F2CCB">
              <w:rPr>
                <w:rFonts w:cstheme="minorHAnsi"/>
                <w:sz w:val="24"/>
                <w:szCs w:val="24"/>
              </w:rPr>
              <w:t>ET</w:t>
            </w:r>
          </w:p>
        </w:tc>
        <w:tc>
          <w:tcPr>
            <w:tcW w:w="9378" w:type="dxa"/>
            <w:gridSpan w:val="2"/>
          </w:tcPr>
          <w:p w:rsidR="00F01846" w:rsidRPr="005F2CCB" w:rsidRDefault="00F01846" w:rsidP="00F01846">
            <w:pPr>
              <w:rPr>
                <w:rFonts w:cstheme="minorHAnsi"/>
                <w:b/>
                <w:i/>
                <w:sz w:val="24"/>
                <w:szCs w:val="24"/>
              </w:rPr>
            </w:pPr>
            <w:r w:rsidRPr="005F2CCB">
              <w:rPr>
                <w:rFonts w:cstheme="minorHAnsi"/>
                <w:b/>
                <w:i/>
                <w:sz w:val="24"/>
                <w:szCs w:val="24"/>
              </w:rPr>
              <w:t xml:space="preserve">Keynote </w:t>
            </w:r>
          </w:p>
          <w:p w:rsidR="00D357EB" w:rsidRPr="005F2CCB" w:rsidRDefault="00F01846" w:rsidP="00F01846">
            <w:pPr>
              <w:rPr>
                <w:rFonts w:cstheme="minorHAnsi"/>
                <w:color w:val="222222"/>
                <w:sz w:val="24"/>
                <w:szCs w:val="24"/>
              </w:rPr>
            </w:pPr>
            <w:r w:rsidRPr="005F2CCB">
              <w:rPr>
                <w:rFonts w:cstheme="minorHAnsi"/>
                <w:b/>
                <w:color w:val="222222"/>
                <w:sz w:val="24"/>
                <w:szCs w:val="24"/>
              </w:rPr>
              <w:t xml:space="preserve">Diversity, Equity and Inclusion: Shifting From Blind Destructiveness </w:t>
            </w:r>
            <w:r w:rsidRPr="005F2CCB">
              <w:rPr>
                <w:rFonts w:cstheme="minorHAnsi"/>
                <w:color w:val="222222"/>
                <w:sz w:val="24"/>
                <w:szCs w:val="24"/>
              </w:rPr>
              <w:t>with Dr. Nicole Price, Founder Lively Paradox</w:t>
            </w:r>
            <w:r w:rsidR="00D63C55" w:rsidRPr="005F2CCB">
              <w:rPr>
                <w:rFonts w:cstheme="minorHAnsi"/>
                <w:color w:val="222222"/>
                <w:sz w:val="24"/>
                <w:szCs w:val="24"/>
              </w:rPr>
              <w:t xml:space="preserve"> </w:t>
            </w:r>
          </w:p>
          <w:p w:rsidR="00F01846" w:rsidRDefault="00D63C55" w:rsidP="00707BAC">
            <w:pPr>
              <w:rPr>
                <w:rFonts w:cstheme="minorHAnsi"/>
                <w:spacing w:val="8"/>
                <w:sz w:val="24"/>
                <w:szCs w:val="24"/>
                <w:shd w:val="clear" w:color="auto" w:fill="FFFFFF"/>
              </w:rPr>
            </w:pPr>
            <w:r w:rsidRPr="005F2CCB">
              <w:rPr>
                <w:rFonts w:cstheme="minorHAnsi"/>
                <w:spacing w:val="8"/>
                <w:sz w:val="24"/>
                <w:szCs w:val="24"/>
                <w:shd w:val="clear" w:color="auto" w:fill="FFFFFF"/>
              </w:rPr>
              <w:t xml:space="preserve">No topic elicits anxiety more than a session about </w:t>
            </w:r>
            <w:r w:rsidR="00707BAC">
              <w:rPr>
                <w:rFonts w:cstheme="minorHAnsi"/>
                <w:spacing w:val="8"/>
                <w:sz w:val="24"/>
                <w:szCs w:val="24"/>
                <w:shd w:val="clear" w:color="auto" w:fill="FFFFFF"/>
              </w:rPr>
              <w:t>diversity, equity and inclusion</w:t>
            </w:r>
            <w:r w:rsidR="00D357EB" w:rsidRPr="005F2CCB">
              <w:rPr>
                <w:rFonts w:cstheme="minorHAnsi"/>
                <w:spacing w:val="8"/>
                <w:sz w:val="24"/>
                <w:szCs w:val="24"/>
                <w:shd w:val="clear" w:color="auto" w:fill="FFFFFF"/>
              </w:rPr>
              <w:t xml:space="preserve">. </w:t>
            </w:r>
            <w:r w:rsidRPr="005F2CCB">
              <w:rPr>
                <w:rFonts w:cstheme="minorHAnsi"/>
                <w:spacing w:val="8"/>
                <w:sz w:val="24"/>
                <w:szCs w:val="24"/>
                <w:shd w:val="clear" w:color="auto" w:fill="FFFFFF"/>
              </w:rPr>
              <w:t>This keynote</w:t>
            </w:r>
            <w:r w:rsidR="00707BAC">
              <w:rPr>
                <w:rFonts w:cstheme="minorHAnsi"/>
                <w:spacing w:val="8"/>
                <w:sz w:val="24"/>
                <w:szCs w:val="24"/>
                <w:shd w:val="clear" w:color="auto" w:fill="FFFFFF"/>
              </w:rPr>
              <w:t xml:space="preserve"> manages to </w:t>
            </w:r>
            <w:r w:rsidRPr="005F2CCB">
              <w:rPr>
                <w:rFonts w:cstheme="minorHAnsi"/>
                <w:spacing w:val="8"/>
                <w:sz w:val="24"/>
                <w:szCs w:val="24"/>
                <w:shd w:val="clear" w:color="auto" w:fill="FFFFFF"/>
              </w:rPr>
              <w:t xml:space="preserve">garner interest and excitement while reducing anxiety about the work to come. </w:t>
            </w:r>
            <w:r w:rsidR="00D357EB" w:rsidRPr="005F2CCB">
              <w:rPr>
                <w:rFonts w:cstheme="minorHAnsi"/>
                <w:spacing w:val="8"/>
                <w:sz w:val="24"/>
                <w:szCs w:val="24"/>
                <w:shd w:val="clear" w:color="auto" w:fill="FFFFFF"/>
              </w:rPr>
              <w:t xml:space="preserve">Dr. Price will </w:t>
            </w:r>
            <w:r w:rsidRPr="005F2CCB">
              <w:rPr>
                <w:rFonts w:cstheme="minorHAnsi"/>
                <w:spacing w:val="8"/>
                <w:sz w:val="24"/>
                <w:szCs w:val="24"/>
                <w:shd w:val="clear" w:color="auto" w:fill="FFFFFF"/>
              </w:rPr>
              <w:t xml:space="preserve">make sense of all the leadership wisdom </w:t>
            </w:r>
            <w:r w:rsidR="00D357EB" w:rsidRPr="005F2CCB">
              <w:rPr>
                <w:rFonts w:cstheme="minorHAnsi"/>
                <w:spacing w:val="8"/>
                <w:sz w:val="24"/>
                <w:szCs w:val="24"/>
                <w:shd w:val="clear" w:color="auto" w:fill="FFFFFF"/>
              </w:rPr>
              <w:t xml:space="preserve">we’ve </w:t>
            </w:r>
            <w:r w:rsidRPr="005F2CCB">
              <w:rPr>
                <w:rFonts w:cstheme="minorHAnsi"/>
                <w:spacing w:val="8"/>
                <w:sz w:val="24"/>
                <w:szCs w:val="24"/>
                <w:shd w:val="clear" w:color="auto" w:fill="FFFFFF"/>
              </w:rPr>
              <w:t>been given by first distin</w:t>
            </w:r>
            <w:r w:rsidR="00707BAC">
              <w:rPr>
                <w:rFonts w:cstheme="minorHAnsi"/>
                <w:spacing w:val="8"/>
                <w:sz w:val="24"/>
                <w:szCs w:val="24"/>
                <w:shd w:val="clear" w:color="auto" w:fill="FFFFFF"/>
              </w:rPr>
              <w:t xml:space="preserve">guishing the vast differences of intent versus </w:t>
            </w:r>
            <w:r w:rsidR="00707BAC" w:rsidRPr="00707BAC">
              <w:rPr>
                <w:rFonts w:cstheme="minorHAnsi"/>
                <w:spacing w:val="8"/>
                <w:sz w:val="24"/>
                <w:szCs w:val="24"/>
                <w:shd w:val="clear" w:color="auto" w:fill="FFFFFF"/>
              </w:rPr>
              <w:t xml:space="preserve">impact </w:t>
            </w:r>
            <w:r w:rsidR="00707BAC">
              <w:rPr>
                <w:rFonts w:cstheme="minorHAnsi"/>
                <w:spacing w:val="8"/>
                <w:sz w:val="24"/>
                <w:szCs w:val="24"/>
                <w:shd w:val="clear" w:color="auto" w:fill="FFFFFF"/>
              </w:rPr>
              <w:t>and how this distinction is wildly important when embarking on diversity initiatives.</w:t>
            </w:r>
          </w:p>
          <w:p w:rsidR="00707BAC" w:rsidRPr="005F2CCB" w:rsidRDefault="00707BAC" w:rsidP="00707BAC">
            <w:pPr>
              <w:rPr>
                <w:rFonts w:cstheme="minorHAnsi"/>
                <w:sz w:val="24"/>
                <w:szCs w:val="24"/>
              </w:rPr>
            </w:pPr>
          </w:p>
        </w:tc>
      </w:tr>
      <w:tr w:rsidR="00F01846" w:rsidRPr="005F2CCB" w:rsidTr="00006780">
        <w:tc>
          <w:tcPr>
            <w:tcW w:w="1638" w:type="dxa"/>
          </w:tcPr>
          <w:p w:rsidR="00F01846" w:rsidRPr="005F2CCB" w:rsidRDefault="00F01846" w:rsidP="000F3DFA">
            <w:pPr>
              <w:rPr>
                <w:rFonts w:cstheme="minorHAnsi"/>
                <w:sz w:val="24"/>
                <w:szCs w:val="24"/>
              </w:rPr>
            </w:pPr>
            <w:r w:rsidRPr="005F2CCB">
              <w:rPr>
                <w:rFonts w:cstheme="minorHAnsi"/>
                <w:sz w:val="24"/>
                <w:szCs w:val="24"/>
              </w:rPr>
              <w:t>2:</w:t>
            </w:r>
            <w:r w:rsidR="000F3DFA">
              <w:rPr>
                <w:rFonts w:cstheme="minorHAnsi"/>
                <w:sz w:val="24"/>
                <w:szCs w:val="24"/>
              </w:rPr>
              <w:t>30</w:t>
            </w:r>
            <w:r w:rsidRPr="005F2CCB">
              <w:rPr>
                <w:rFonts w:cstheme="minorHAnsi"/>
                <w:sz w:val="24"/>
                <w:szCs w:val="24"/>
              </w:rPr>
              <w:t xml:space="preserve"> </w:t>
            </w:r>
            <w:r w:rsidR="000F3DFA">
              <w:rPr>
                <w:rFonts w:cstheme="minorHAnsi"/>
                <w:sz w:val="24"/>
                <w:szCs w:val="24"/>
              </w:rPr>
              <w:t>PM</w:t>
            </w:r>
            <w:r w:rsidRPr="005F2CCB">
              <w:rPr>
                <w:rFonts w:cstheme="minorHAnsi"/>
                <w:sz w:val="24"/>
                <w:szCs w:val="24"/>
              </w:rPr>
              <w:t xml:space="preserve"> ET</w:t>
            </w:r>
          </w:p>
        </w:tc>
        <w:tc>
          <w:tcPr>
            <w:tcW w:w="9378" w:type="dxa"/>
            <w:gridSpan w:val="2"/>
          </w:tcPr>
          <w:p w:rsidR="00F01846" w:rsidRPr="005F2CCB" w:rsidRDefault="00F01846" w:rsidP="00F01846">
            <w:pPr>
              <w:rPr>
                <w:rFonts w:cstheme="minorHAnsi"/>
                <w:i/>
                <w:sz w:val="24"/>
                <w:szCs w:val="24"/>
              </w:rPr>
            </w:pPr>
            <w:r w:rsidRPr="005F2CCB">
              <w:rPr>
                <w:rFonts w:cstheme="minorHAnsi"/>
                <w:i/>
                <w:sz w:val="24"/>
                <w:szCs w:val="24"/>
              </w:rPr>
              <w:t>Short Break</w:t>
            </w:r>
          </w:p>
          <w:p w:rsidR="00F01846" w:rsidRPr="005F2CCB" w:rsidRDefault="00F01846" w:rsidP="00F01846">
            <w:pPr>
              <w:rPr>
                <w:rFonts w:cstheme="minorHAnsi"/>
                <w:sz w:val="24"/>
                <w:szCs w:val="24"/>
              </w:rPr>
            </w:pPr>
          </w:p>
        </w:tc>
      </w:tr>
      <w:tr w:rsidR="00F01846" w:rsidRPr="005F2CCB" w:rsidTr="00006780">
        <w:tc>
          <w:tcPr>
            <w:tcW w:w="1638" w:type="dxa"/>
          </w:tcPr>
          <w:p w:rsidR="00F01846" w:rsidRPr="005F2CCB" w:rsidRDefault="000F3DFA" w:rsidP="000F3DFA">
            <w:pPr>
              <w:rPr>
                <w:rFonts w:cstheme="minorHAnsi"/>
                <w:sz w:val="24"/>
                <w:szCs w:val="24"/>
              </w:rPr>
            </w:pPr>
            <w:r>
              <w:rPr>
                <w:rFonts w:cstheme="minorHAnsi"/>
                <w:sz w:val="24"/>
                <w:szCs w:val="24"/>
              </w:rPr>
              <w:t>2</w:t>
            </w:r>
            <w:r w:rsidR="00F01846" w:rsidRPr="005F2CCB">
              <w:rPr>
                <w:rFonts w:cstheme="minorHAnsi"/>
                <w:sz w:val="24"/>
                <w:szCs w:val="24"/>
              </w:rPr>
              <w:t>:</w:t>
            </w:r>
            <w:r>
              <w:rPr>
                <w:rFonts w:cstheme="minorHAnsi"/>
                <w:sz w:val="24"/>
                <w:szCs w:val="24"/>
              </w:rPr>
              <w:t>40</w:t>
            </w:r>
            <w:r w:rsidR="00F01846" w:rsidRPr="005F2CCB">
              <w:rPr>
                <w:rFonts w:cstheme="minorHAnsi"/>
                <w:sz w:val="24"/>
                <w:szCs w:val="24"/>
              </w:rPr>
              <w:t xml:space="preserve"> </w:t>
            </w:r>
            <w:r>
              <w:rPr>
                <w:rFonts w:cstheme="minorHAnsi"/>
                <w:sz w:val="24"/>
                <w:szCs w:val="24"/>
              </w:rPr>
              <w:t>PM</w:t>
            </w:r>
            <w:r w:rsidR="00F01846" w:rsidRPr="005F2CCB">
              <w:rPr>
                <w:rFonts w:cstheme="minorHAnsi"/>
                <w:sz w:val="24"/>
                <w:szCs w:val="24"/>
              </w:rPr>
              <w:t xml:space="preserve"> ET</w:t>
            </w:r>
          </w:p>
        </w:tc>
        <w:tc>
          <w:tcPr>
            <w:tcW w:w="9378" w:type="dxa"/>
            <w:gridSpan w:val="2"/>
          </w:tcPr>
          <w:p w:rsidR="00F209DE" w:rsidRPr="005F2CCB" w:rsidRDefault="00F01846" w:rsidP="00D357EB">
            <w:pPr>
              <w:rPr>
                <w:rFonts w:cstheme="minorHAnsi"/>
                <w:i/>
                <w:sz w:val="24"/>
                <w:szCs w:val="24"/>
              </w:rPr>
            </w:pPr>
            <w:r w:rsidRPr="005F2CCB">
              <w:rPr>
                <w:rFonts w:cstheme="minorHAnsi"/>
                <w:i/>
                <w:sz w:val="24"/>
                <w:szCs w:val="24"/>
              </w:rPr>
              <w:t>Concurrent Sessions</w:t>
            </w:r>
          </w:p>
        </w:tc>
      </w:tr>
      <w:tr w:rsidR="00F01846" w:rsidRPr="005F2CCB" w:rsidTr="00006780">
        <w:tc>
          <w:tcPr>
            <w:tcW w:w="1638" w:type="dxa"/>
          </w:tcPr>
          <w:p w:rsidR="00F01846" w:rsidRPr="005F2CCB" w:rsidRDefault="00F01846" w:rsidP="00562B0E">
            <w:pPr>
              <w:rPr>
                <w:rFonts w:cstheme="minorHAnsi"/>
                <w:sz w:val="24"/>
                <w:szCs w:val="24"/>
              </w:rPr>
            </w:pPr>
          </w:p>
        </w:tc>
        <w:tc>
          <w:tcPr>
            <w:tcW w:w="4410" w:type="dxa"/>
          </w:tcPr>
          <w:p w:rsidR="00F209DE" w:rsidRPr="005F2CCB" w:rsidRDefault="00F209DE" w:rsidP="00F209DE">
            <w:pPr>
              <w:rPr>
                <w:rFonts w:cstheme="minorHAnsi"/>
                <w:sz w:val="24"/>
                <w:szCs w:val="24"/>
              </w:rPr>
            </w:pPr>
            <w:r w:rsidRPr="005F2CCB">
              <w:rPr>
                <w:rFonts w:cstheme="minorHAnsi"/>
                <w:b/>
                <w:sz w:val="24"/>
                <w:szCs w:val="24"/>
              </w:rPr>
              <w:t xml:space="preserve">Volunteer Management in a </w:t>
            </w:r>
            <w:r w:rsidR="00D629B7" w:rsidRPr="005F2CCB">
              <w:rPr>
                <w:rFonts w:cstheme="minorHAnsi"/>
                <w:b/>
                <w:sz w:val="24"/>
                <w:szCs w:val="24"/>
              </w:rPr>
              <w:t>Changed World</w:t>
            </w:r>
            <w:r w:rsidRPr="005F2CCB">
              <w:rPr>
                <w:rFonts w:cstheme="minorHAnsi"/>
                <w:b/>
                <w:sz w:val="24"/>
                <w:szCs w:val="24"/>
              </w:rPr>
              <w:t xml:space="preserve"> </w:t>
            </w:r>
            <w:r w:rsidRPr="005F2CCB">
              <w:rPr>
                <w:rFonts w:cstheme="minorHAnsi"/>
                <w:sz w:val="24"/>
                <w:szCs w:val="24"/>
              </w:rPr>
              <w:t>with Katie Campbell, CVA, Skye Consulting</w:t>
            </w:r>
          </w:p>
          <w:p w:rsidR="00D629B7" w:rsidRPr="005F2CCB" w:rsidRDefault="00D629B7" w:rsidP="00F209DE">
            <w:pPr>
              <w:rPr>
                <w:rFonts w:cstheme="minorHAnsi"/>
                <w:sz w:val="24"/>
                <w:szCs w:val="24"/>
              </w:rPr>
            </w:pPr>
          </w:p>
          <w:p w:rsidR="00F01846" w:rsidRPr="005F2CCB" w:rsidRDefault="00D629B7" w:rsidP="00F01846">
            <w:pPr>
              <w:rPr>
                <w:rFonts w:cstheme="minorHAnsi"/>
                <w:sz w:val="24"/>
                <w:szCs w:val="24"/>
              </w:rPr>
            </w:pPr>
            <w:r w:rsidRPr="005F2CCB">
              <w:rPr>
                <w:rFonts w:cstheme="minorHAnsi"/>
                <w:iCs/>
                <w:sz w:val="24"/>
                <w:szCs w:val="24"/>
              </w:rPr>
              <w:t>Volunteers remain at the center of our organizations – but the new realities around us require significant changes in how we involve, manage, and support them.  This session will review the current landscape affecting volunteers, revisit effective practices, and provide practical ideas for adaptation and innovation.  </w:t>
            </w:r>
          </w:p>
        </w:tc>
        <w:tc>
          <w:tcPr>
            <w:tcW w:w="4968" w:type="dxa"/>
          </w:tcPr>
          <w:p w:rsidR="00F209DE" w:rsidRPr="005F2CCB" w:rsidRDefault="00F209DE" w:rsidP="00F209DE">
            <w:pPr>
              <w:autoSpaceDE w:val="0"/>
              <w:autoSpaceDN w:val="0"/>
              <w:adjustRightInd w:val="0"/>
              <w:rPr>
                <w:rFonts w:cstheme="minorHAnsi"/>
                <w:bCs/>
                <w:color w:val="000000"/>
                <w:sz w:val="24"/>
                <w:szCs w:val="24"/>
              </w:rPr>
            </w:pPr>
            <w:r w:rsidRPr="005F2CCB">
              <w:rPr>
                <w:rFonts w:cstheme="minorHAnsi"/>
                <w:b/>
                <w:bCs/>
                <w:color w:val="000000"/>
                <w:sz w:val="24"/>
                <w:szCs w:val="24"/>
              </w:rPr>
              <w:t xml:space="preserve">Defining Board Roles During a Crisis </w:t>
            </w:r>
            <w:r w:rsidRPr="005F2CCB">
              <w:rPr>
                <w:rFonts w:cstheme="minorHAnsi"/>
                <w:bCs/>
                <w:color w:val="000000"/>
                <w:sz w:val="24"/>
                <w:szCs w:val="24"/>
              </w:rPr>
              <w:t>with Callen Brown, Northeast Florida Nonprofit Association</w:t>
            </w:r>
          </w:p>
          <w:p w:rsidR="00F209DE" w:rsidRPr="005F2CCB" w:rsidRDefault="00F209DE" w:rsidP="00F209DE">
            <w:pPr>
              <w:autoSpaceDE w:val="0"/>
              <w:autoSpaceDN w:val="0"/>
              <w:adjustRightInd w:val="0"/>
              <w:rPr>
                <w:rFonts w:cstheme="minorHAnsi"/>
                <w:b/>
                <w:bCs/>
                <w:color w:val="000000"/>
                <w:sz w:val="24"/>
                <w:szCs w:val="24"/>
              </w:rPr>
            </w:pPr>
          </w:p>
          <w:p w:rsidR="005F2CCB" w:rsidRDefault="00F209DE" w:rsidP="003F5A32">
            <w:pPr>
              <w:rPr>
                <w:rFonts w:cstheme="minorHAnsi"/>
                <w:color w:val="000000"/>
                <w:sz w:val="24"/>
                <w:szCs w:val="24"/>
              </w:rPr>
            </w:pPr>
            <w:r w:rsidRPr="005F2CCB">
              <w:rPr>
                <w:rFonts w:cstheme="minorHAnsi"/>
                <w:color w:val="000000"/>
                <w:sz w:val="24"/>
                <w:szCs w:val="24"/>
              </w:rPr>
              <w:t xml:space="preserve">How a nonprofit responds during a time of crisis can greatly impact </w:t>
            </w:r>
            <w:r w:rsidR="00006780" w:rsidRPr="005F2CCB">
              <w:rPr>
                <w:rFonts w:cstheme="minorHAnsi"/>
                <w:color w:val="000000"/>
                <w:sz w:val="24"/>
                <w:szCs w:val="24"/>
              </w:rPr>
              <w:t>its</w:t>
            </w:r>
            <w:r w:rsidRPr="005F2CCB">
              <w:rPr>
                <w:rFonts w:cstheme="minorHAnsi"/>
                <w:color w:val="000000"/>
                <w:sz w:val="24"/>
                <w:szCs w:val="24"/>
              </w:rPr>
              <w:t xml:space="preserve"> short-term standing and long-term sustainability. What role does the board play – from ensuring effective planning and communication to supporting the CEO? This session </w:t>
            </w:r>
            <w:r w:rsidR="00006780" w:rsidRPr="005F2CCB">
              <w:rPr>
                <w:rFonts w:cstheme="minorHAnsi"/>
                <w:color w:val="000000"/>
                <w:sz w:val="24"/>
                <w:szCs w:val="24"/>
              </w:rPr>
              <w:t>addresses</w:t>
            </w:r>
            <w:r w:rsidRPr="005F2CCB">
              <w:rPr>
                <w:rFonts w:cstheme="minorHAnsi"/>
                <w:color w:val="000000"/>
                <w:sz w:val="24"/>
                <w:szCs w:val="24"/>
              </w:rPr>
              <w:t xml:space="preserve"> priority concerns for all nonprofit boards including governance, financial forecasting, staff support, advocacy, and fundraising. Participants will take-away tools and best practices for engaging their entire board around strategies for recovery.</w:t>
            </w:r>
          </w:p>
          <w:p w:rsidR="003F5A32" w:rsidRPr="005F2CCB" w:rsidRDefault="003F5A32" w:rsidP="003F5A32">
            <w:pPr>
              <w:rPr>
                <w:rFonts w:cstheme="minorHAnsi"/>
                <w:sz w:val="24"/>
                <w:szCs w:val="24"/>
              </w:rPr>
            </w:pPr>
          </w:p>
        </w:tc>
      </w:tr>
      <w:tr w:rsidR="00F209DE" w:rsidRPr="005F2CCB" w:rsidTr="003F5A32">
        <w:tc>
          <w:tcPr>
            <w:tcW w:w="1638" w:type="dxa"/>
          </w:tcPr>
          <w:p w:rsidR="00F209DE" w:rsidRPr="005F2CCB" w:rsidRDefault="000F3DFA" w:rsidP="000F3DFA">
            <w:pPr>
              <w:rPr>
                <w:rFonts w:cstheme="minorHAnsi"/>
                <w:sz w:val="24"/>
                <w:szCs w:val="24"/>
              </w:rPr>
            </w:pPr>
            <w:r>
              <w:rPr>
                <w:rFonts w:cstheme="minorHAnsi"/>
                <w:sz w:val="24"/>
                <w:szCs w:val="24"/>
              </w:rPr>
              <w:t>3:</w:t>
            </w:r>
            <w:r w:rsidR="00F209DE" w:rsidRPr="005F2CCB">
              <w:rPr>
                <w:rFonts w:cstheme="minorHAnsi"/>
                <w:sz w:val="24"/>
                <w:szCs w:val="24"/>
              </w:rPr>
              <w:t>4</w:t>
            </w:r>
            <w:r>
              <w:rPr>
                <w:rFonts w:cstheme="minorHAnsi"/>
                <w:sz w:val="24"/>
                <w:szCs w:val="24"/>
              </w:rPr>
              <w:t>5</w:t>
            </w:r>
            <w:r w:rsidR="00F209DE" w:rsidRPr="005F2CCB">
              <w:rPr>
                <w:rFonts w:cstheme="minorHAnsi"/>
                <w:sz w:val="24"/>
                <w:szCs w:val="24"/>
              </w:rPr>
              <w:t xml:space="preserve"> </w:t>
            </w:r>
            <w:r>
              <w:rPr>
                <w:rFonts w:cstheme="minorHAnsi"/>
                <w:sz w:val="24"/>
                <w:szCs w:val="24"/>
              </w:rPr>
              <w:t>PM</w:t>
            </w:r>
            <w:r w:rsidR="00F209DE" w:rsidRPr="005F2CCB">
              <w:rPr>
                <w:rFonts w:cstheme="minorHAnsi"/>
                <w:sz w:val="24"/>
                <w:szCs w:val="24"/>
              </w:rPr>
              <w:t xml:space="preserve"> ET</w:t>
            </w:r>
          </w:p>
        </w:tc>
        <w:tc>
          <w:tcPr>
            <w:tcW w:w="9378" w:type="dxa"/>
            <w:gridSpan w:val="2"/>
          </w:tcPr>
          <w:p w:rsidR="00F209DE" w:rsidRPr="005F2CCB" w:rsidRDefault="00F209DE" w:rsidP="00562B0E">
            <w:pPr>
              <w:rPr>
                <w:rFonts w:cstheme="minorHAnsi"/>
                <w:i/>
                <w:sz w:val="24"/>
                <w:szCs w:val="24"/>
              </w:rPr>
            </w:pPr>
            <w:r w:rsidRPr="005F2CCB">
              <w:rPr>
                <w:rFonts w:cstheme="minorHAnsi"/>
                <w:i/>
                <w:sz w:val="24"/>
                <w:szCs w:val="24"/>
              </w:rPr>
              <w:t>Short Break</w:t>
            </w:r>
          </w:p>
          <w:p w:rsidR="00F209DE" w:rsidRPr="005F2CCB" w:rsidRDefault="00F209DE" w:rsidP="00562B0E">
            <w:pPr>
              <w:rPr>
                <w:rFonts w:cstheme="minorHAnsi"/>
                <w:sz w:val="24"/>
                <w:szCs w:val="24"/>
              </w:rPr>
            </w:pPr>
          </w:p>
        </w:tc>
      </w:tr>
      <w:tr w:rsidR="00F01846" w:rsidRPr="005F2CCB" w:rsidTr="003F5A32">
        <w:tc>
          <w:tcPr>
            <w:tcW w:w="1638" w:type="dxa"/>
          </w:tcPr>
          <w:p w:rsidR="00F01846" w:rsidRPr="005F2CCB" w:rsidRDefault="000F3DFA" w:rsidP="000F3DFA">
            <w:pPr>
              <w:rPr>
                <w:rFonts w:cstheme="minorHAnsi"/>
                <w:sz w:val="24"/>
                <w:szCs w:val="24"/>
              </w:rPr>
            </w:pPr>
            <w:r>
              <w:rPr>
                <w:rFonts w:cstheme="minorHAnsi"/>
                <w:sz w:val="24"/>
                <w:szCs w:val="24"/>
              </w:rPr>
              <w:t>3:55 PM ET</w:t>
            </w:r>
          </w:p>
        </w:tc>
        <w:tc>
          <w:tcPr>
            <w:tcW w:w="9378" w:type="dxa"/>
            <w:gridSpan w:val="2"/>
          </w:tcPr>
          <w:p w:rsidR="00F01846" w:rsidRPr="003F5A32" w:rsidRDefault="00F209DE" w:rsidP="00D357EB">
            <w:pPr>
              <w:rPr>
                <w:rFonts w:cstheme="minorHAnsi"/>
                <w:b/>
                <w:i/>
                <w:sz w:val="24"/>
                <w:szCs w:val="24"/>
              </w:rPr>
            </w:pPr>
            <w:r w:rsidRPr="003F5A32">
              <w:rPr>
                <w:rFonts w:cstheme="minorHAnsi"/>
                <w:b/>
                <w:i/>
                <w:sz w:val="24"/>
                <w:szCs w:val="24"/>
              </w:rPr>
              <w:t>Concurrent Small Group Breakout Rooms</w:t>
            </w:r>
          </w:p>
          <w:p w:rsidR="003F5A32" w:rsidRDefault="003F5A32" w:rsidP="003F5A32">
            <w:pPr>
              <w:rPr>
                <w:rFonts w:cstheme="minorHAnsi"/>
                <w:sz w:val="24"/>
                <w:szCs w:val="24"/>
              </w:rPr>
            </w:pPr>
            <w:r w:rsidRPr="003F5A32">
              <w:rPr>
                <w:rFonts w:cstheme="minorHAnsi"/>
                <w:sz w:val="24"/>
                <w:szCs w:val="24"/>
              </w:rPr>
              <w:t xml:space="preserve">A unique opportunity to reflect on ideas presented throughout the day and dive deeper into questions with peers and colleagues. </w:t>
            </w:r>
          </w:p>
          <w:p w:rsidR="003F5A32" w:rsidRPr="003F5A32" w:rsidRDefault="003F5A32" w:rsidP="003F5A32">
            <w:pPr>
              <w:rPr>
                <w:rFonts w:cstheme="minorHAnsi"/>
                <w:b/>
                <w:sz w:val="24"/>
                <w:szCs w:val="24"/>
              </w:rPr>
            </w:pPr>
          </w:p>
        </w:tc>
      </w:tr>
      <w:tr w:rsidR="00F209DE" w:rsidRPr="005F2CCB" w:rsidTr="003F5A32">
        <w:tc>
          <w:tcPr>
            <w:tcW w:w="1638" w:type="dxa"/>
          </w:tcPr>
          <w:p w:rsidR="00F209DE" w:rsidRPr="005F2CCB" w:rsidRDefault="00F209DE" w:rsidP="000F3DFA">
            <w:pPr>
              <w:rPr>
                <w:rFonts w:cstheme="minorHAnsi"/>
                <w:sz w:val="24"/>
                <w:szCs w:val="24"/>
              </w:rPr>
            </w:pPr>
            <w:r w:rsidRPr="005F2CCB">
              <w:rPr>
                <w:rFonts w:cstheme="minorHAnsi"/>
                <w:sz w:val="24"/>
                <w:szCs w:val="24"/>
              </w:rPr>
              <w:t>5:</w:t>
            </w:r>
            <w:r w:rsidR="000F3DFA">
              <w:rPr>
                <w:rFonts w:cstheme="minorHAnsi"/>
                <w:sz w:val="24"/>
                <w:szCs w:val="24"/>
              </w:rPr>
              <w:t>00</w:t>
            </w:r>
            <w:r w:rsidRPr="005F2CCB">
              <w:rPr>
                <w:rFonts w:cstheme="minorHAnsi"/>
                <w:sz w:val="24"/>
                <w:szCs w:val="24"/>
              </w:rPr>
              <w:t xml:space="preserve"> </w:t>
            </w:r>
            <w:r w:rsidR="000F3DFA">
              <w:rPr>
                <w:rFonts w:cstheme="minorHAnsi"/>
                <w:sz w:val="24"/>
                <w:szCs w:val="24"/>
              </w:rPr>
              <w:t>PM</w:t>
            </w:r>
            <w:r w:rsidRPr="005F2CCB">
              <w:rPr>
                <w:rFonts w:cstheme="minorHAnsi"/>
                <w:sz w:val="24"/>
                <w:szCs w:val="24"/>
              </w:rPr>
              <w:t xml:space="preserve"> ET</w:t>
            </w:r>
          </w:p>
        </w:tc>
        <w:tc>
          <w:tcPr>
            <w:tcW w:w="9378" w:type="dxa"/>
            <w:gridSpan w:val="2"/>
          </w:tcPr>
          <w:p w:rsidR="00F209DE" w:rsidRPr="005F2CCB" w:rsidRDefault="00F209DE" w:rsidP="00F209DE">
            <w:pPr>
              <w:rPr>
                <w:rFonts w:cstheme="minorHAnsi"/>
                <w:i/>
                <w:sz w:val="24"/>
                <w:szCs w:val="24"/>
              </w:rPr>
            </w:pPr>
            <w:r w:rsidRPr="005F2CCB">
              <w:rPr>
                <w:rFonts w:cstheme="minorHAnsi"/>
                <w:b/>
                <w:i/>
                <w:sz w:val="24"/>
                <w:szCs w:val="24"/>
              </w:rPr>
              <w:t>Enjoy the rest of your day!</w:t>
            </w:r>
          </w:p>
        </w:tc>
      </w:tr>
    </w:tbl>
    <w:p w:rsidR="00F96E34" w:rsidRDefault="00F96E34" w:rsidP="00F01846">
      <w:pPr>
        <w:tabs>
          <w:tab w:val="left" w:pos="1440"/>
        </w:tabs>
      </w:pPr>
    </w:p>
    <w:p w:rsidR="00D526CD" w:rsidRDefault="00D526CD" w:rsidP="00D9535F">
      <w:pPr>
        <w:tabs>
          <w:tab w:val="left" w:pos="1440"/>
        </w:tabs>
        <w:spacing w:after="0" w:line="240" w:lineRule="auto"/>
      </w:pPr>
    </w:p>
    <w:p w:rsidR="00D526CD" w:rsidRDefault="00D526CD" w:rsidP="00D9535F">
      <w:pPr>
        <w:tabs>
          <w:tab w:val="left" w:pos="1440"/>
        </w:tabs>
        <w:spacing w:after="0" w:line="240" w:lineRule="auto"/>
        <w:rPr>
          <w:b/>
          <w:sz w:val="24"/>
          <w:szCs w:val="24"/>
        </w:rPr>
      </w:pPr>
      <w:r w:rsidRPr="00D526CD">
        <w:rPr>
          <w:b/>
          <w:sz w:val="24"/>
          <w:szCs w:val="24"/>
        </w:rPr>
        <w:t>Presenter Bios</w:t>
      </w:r>
    </w:p>
    <w:p w:rsidR="003F5A32" w:rsidRDefault="003F5A32" w:rsidP="00D9535F">
      <w:pPr>
        <w:spacing w:after="0" w:line="240" w:lineRule="auto"/>
        <w:rPr>
          <w:rFonts w:cstheme="minorHAnsi"/>
          <w:b/>
          <w:color w:val="222222"/>
          <w:sz w:val="24"/>
          <w:szCs w:val="24"/>
        </w:rPr>
      </w:pPr>
    </w:p>
    <w:p w:rsidR="005F2CCB" w:rsidRPr="003F5A32" w:rsidRDefault="00FB2ADE" w:rsidP="003F5A32">
      <w:pPr>
        <w:spacing w:after="0" w:line="240" w:lineRule="auto"/>
        <w:rPr>
          <w:rFonts w:cstheme="minorHAnsi"/>
          <w:b/>
          <w:color w:val="222222"/>
          <w:sz w:val="24"/>
          <w:szCs w:val="24"/>
        </w:rPr>
      </w:pPr>
      <w:r w:rsidRPr="003F5A32">
        <w:rPr>
          <w:rFonts w:cstheme="minorHAnsi"/>
          <w:b/>
          <w:noProof/>
          <w:sz w:val="24"/>
          <w:szCs w:val="24"/>
        </w:rPr>
        <w:drawing>
          <wp:anchor distT="0" distB="0" distL="114300" distR="114300" simplePos="0" relativeHeight="251662336" behindDoc="0" locked="0" layoutInCell="1" allowOverlap="1" wp14:anchorId="1CDF7AC4" wp14:editId="44756F65">
            <wp:simplePos x="0" y="0"/>
            <wp:positionH relativeFrom="column">
              <wp:posOffset>0</wp:posOffset>
            </wp:positionH>
            <wp:positionV relativeFrom="paragraph">
              <wp:posOffset>30480</wp:posOffset>
            </wp:positionV>
            <wp:extent cx="1255395" cy="12001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Price_Lively-Paradox_Headshot.jpg"/>
                    <pic:cNvPicPr/>
                  </pic:nvPicPr>
                  <pic:blipFill rotWithShape="1">
                    <a:blip r:embed="rId10" cstate="print">
                      <a:extLst>
                        <a:ext uri="{28A0092B-C50C-407E-A947-70E740481C1C}">
                          <a14:useLocalDpi xmlns:a14="http://schemas.microsoft.com/office/drawing/2010/main" val="0"/>
                        </a:ext>
                      </a:extLst>
                    </a:blip>
                    <a:srcRect l="2904" t="5435" r="5906" b="13043"/>
                    <a:stretch/>
                  </pic:blipFill>
                  <pic:spPr bwMode="auto">
                    <a:xfrm>
                      <a:off x="0" y="0"/>
                      <a:ext cx="125539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A32">
        <w:rPr>
          <w:rFonts w:cstheme="minorHAnsi"/>
          <w:b/>
          <w:color w:val="222222"/>
          <w:sz w:val="24"/>
          <w:szCs w:val="24"/>
        </w:rPr>
        <w:t xml:space="preserve">Nicole Price, </w:t>
      </w:r>
      <w:r w:rsidR="003F5A32" w:rsidRPr="003F5A32">
        <w:rPr>
          <w:rFonts w:cstheme="minorHAnsi"/>
          <w:b/>
          <w:color w:val="222222"/>
          <w:sz w:val="24"/>
          <w:szCs w:val="24"/>
        </w:rPr>
        <w:t>PhD</w:t>
      </w:r>
      <w:r w:rsidR="00D9535F">
        <w:rPr>
          <w:rFonts w:cstheme="minorHAnsi"/>
          <w:b/>
          <w:color w:val="222222"/>
          <w:sz w:val="24"/>
          <w:szCs w:val="24"/>
        </w:rPr>
        <w:t>, Founder Lively Paradox</w:t>
      </w:r>
    </w:p>
    <w:p w:rsidR="00D526CD" w:rsidRDefault="00FB2ADE" w:rsidP="003F5A32">
      <w:pPr>
        <w:spacing w:after="0" w:line="240" w:lineRule="auto"/>
        <w:rPr>
          <w:sz w:val="24"/>
          <w:szCs w:val="24"/>
        </w:rPr>
      </w:pPr>
      <w:r w:rsidRPr="00FB2ADE">
        <w:rPr>
          <w:sz w:val="24"/>
          <w:szCs w:val="24"/>
        </w:rPr>
        <w:t>Dr.</w:t>
      </w:r>
      <w:r w:rsidR="00D526CD" w:rsidRPr="00FB2ADE">
        <w:rPr>
          <w:sz w:val="24"/>
          <w:szCs w:val="24"/>
        </w:rPr>
        <w:t xml:space="preserve"> Price believes that it is impossible to be a good leader if you cannot work with difference. Being at the mercy of failed diversity and inclusion initiatives for years, she set out to “shake the gates” in her own way by founding Lively Paradox. The philosophy is rooted in the idea that adults who are ashamed are adults who cannot learn. As such, her programs seek to reduce shame in order to increase learnings.</w:t>
      </w:r>
    </w:p>
    <w:p w:rsidR="00093D5E" w:rsidRPr="00FB2ADE" w:rsidRDefault="00D9535F" w:rsidP="00D9535F">
      <w:pPr>
        <w:tabs>
          <w:tab w:val="left" w:pos="1632"/>
        </w:tabs>
        <w:spacing w:after="0" w:line="240" w:lineRule="auto"/>
        <w:rPr>
          <w:sz w:val="24"/>
          <w:szCs w:val="24"/>
        </w:rPr>
      </w:pPr>
      <w:r>
        <w:rPr>
          <w:sz w:val="24"/>
          <w:szCs w:val="24"/>
        </w:rPr>
        <w:tab/>
      </w:r>
    </w:p>
    <w:p w:rsidR="00A33C09" w:rsidRDefault="00A33C09" w:rsidP="003F5A32">
      <w:pPr>
        <w:tabs>
          <w:tab w:val="left" w:pos="1440"/>
        </w:tabs>
        <w:spacing w:after="0" w:line="240" w:lineRule="auto"/>
        <w:rPr>
          <w:rFonts w:cstheme="minorHAnsi"/>
          <w:b/>
          <w:sz w:val="24"/>
          <w:szCs w:val="24"/>
        </w:rPr>
      </w:pPr>
    </w:p>
    <w:p w:rsidR="00A33C09" w:rsidRDefault="00A33C09" w:rsidP="003F5A32">
      <w:pPr>
        <w:tabs>
          <w:tab w:val="left" w:pos="1440"/>
        </w:tabs>
        <w:spacing w:after="0" w:line="240" w:lineRule="auto"/>
        <w:rPr>
          <w:rFonts w:cstheme="minorHAnsi"/>
          <w:b/>
          <w:sz w:val="24"/>
          <w:szCs w:val="24"/>
        </w:rPr>
      </w:pPr>
    </w:p>
    <w:p w:rsidR="005F2CCB" w:rsidRPr="0062279F" w:rsidRDefault="0062279F" w:rsidP="003F5A32">
      <w:pPr>
        <w:tabs>
          <w:tab w:val="left" w:pos="1440"/>
        </w:tabs>
        <w:spacing w:after="0" w:line="240" w:lineRule="auto"/>
        <w:rPr>
          <w:rFonts w:cstheme="minorHAnsi"/>
          <w:b/>
          <w:color w:val="333333"/>
          <w:sz w:val="24"/>
          <w:szCs w:val="24"/>
          <w:shd w:val="clear" w:color="auto" w:fill="FFFFFF"/>
        </w:rPr>
      </w:pPr>
      <w:r>
        <w:rPr>
          <w:rFonts w:cstheme="minorHAnsi"/>
          <w:b/>
          <w:noProof/>
          <w:sz w:val="24"/>
          <w:szCs w:val="24"/>
        </w:rPr>
        <w:drawing>
          <wp:anchor distT="0" distB="0" distL="114300" distR="114300" simplePos="0" relativeHeight="251720704" behindDoc="1" locked="0" layoutInCell="1" allowOverlap="1" wp14:anchorId="4CDD6BFC" wp14:editId="65848A52">
            <wp:simplePos x="0" y="0"/>
            <wp:positionH relativeFrom="column">
              <wp:posOffset>0</wp:posOffset>
            </wp:positionH>
            <wp:positionV relativeFrom="paragraph">
              <wp:posOffset>71120</wp:posOffset>
            </wp:positionV>
            <wp:extent cx="1257300" cy="1334770"/>
            <wp:effectExtent l="0" t="0" r="0" b="0"/>
            <wp:wrapTight wrapText="bothSides">
              <wp:wrapPolygon edited="0">
                <wp:start x="0" y="0"/>
                <wp:lineTo x="0" y="21271"/>
                <wp:lineTo x="21273" y="21271"/>
                <wp:lineTo x="212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Campbell Photo 2016.jpg"/>
                    <pic:cNvPicPr/>
                  </pic:nvPicPr>
                  <pic:blipFill rotWithShape="1">
                    <a:blip r:embed="rId11" cstate="print">
                      <a:extLst>
                        <a:ext uri="{28A0092B-C50C-407E-A947-70E740481C1C}">
                          <a14:useLocalDpi xmlns:a14="http://schemas.microsoft.com/office/drawing/2010/main" val="0"/>
                        </a:ext>
                      </a:extLst>
                    </a:blip>
                    <a:srcRect b="20434"/>
                    <a:stretch/>
                  </pic:blipFill>
                  <pic:spPr bwMode="auto">
                    <a:xfrm>
                      <a:off x="0" y="0"/>
                      <a:ext cx="1257300"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6CD" w:rsidRPr="0062279F">
        <w:rPr>
          <w:rFonts w:cstheme="minorHAnsi"/>
          <w:b/>
          <w:sz w:val="24"/>
          <w:szCs w:val="24"/>
        </w:rPr>
        <w:t>Katherine Campbell</w:t>
      </w:r>
      <w:r w:rsidR="00FB2ADE" w:rsidRPr="0062279F">
        <w:rPr>
          <w:rFonts w:cstheme="minorHAnsi"/>
          <w:b/>
          <w:sz w:val="24"/>
          <w:szCs w:val="24"/>
        </w:rPr>
        <w:t xml:space="preserve">, </w:t>
      </w:r>
      <w:r w:rsidR="00FB2ADE" w:rsidRPr="0062279F">
        <w:rPr>
          <w:rFonts w:cstheme="minorHAnsi"/>
          <w:b/>
          <w:color w:val="333333"/>
          <w:sz w:val="24"/>
          <w:szCs w:val="24"/>
          <w:shd w:val="clear" w:color="auto" w:fill="FFFFFF"/>
        </w:rPr>
        <w:t>CVA</w:t>
      </w:r>
      <w:r w:rsidR="00D9535F">
        <w:rPr>
          <w:rFonts w:cstheme="minorHAnsi"/>
          <w:b/>
          <w:color w:val="333333"/>
          <w:sz w:val="24"/>
          <w:szCs w:val="24"/>
          <w:shd w:val="clear" w:color="auto" w:fill="FFFFFF"/>
        </w:rPr>
        <w:t>, Consultant</w:t>
      </w:r>
    </w:p>
    <w:p w:rsidR="0062279F" w:rsidRPr="0062279F" w:rsidRDefault="0062279F" w:rsidP="003F5A32">
      <w:pPr>
        <w:autoSpaceDE w:val="0"/>
        <w:autoSpaceDN w:val="0"/>
        <w:adjustRightInd w:val="0"/>
        <w:spacing w:after="0" w:line="240" w:lineRule="auto"/>
        <w:rPr>
          <w:rFonts w:cstheme="minorHAnsi"/>
          <w:sz w:val="24"/>
          <w:szCs w:val="24"/>
        </w:rPr>
      </w:pPr>
      <w:r w:rsidRPr="0062279F">
        <w:rPr>
          <w:rFonts w:cstheme="minorHAnsi"/>
          <w:bCs/>
          <w:sz w:val="24"/>
          <w:szCs w:val="24"/>
        </w:rPr>
        <w:t xml:space="preserve">Katherine </w:t>
      </w:r>
      <w:r w:rsidRPr="0062279F">
        <w:rPr>
          <w:rFonts w:cstheme="minorHAnsi"/>
          <w:sz w:val="24"/>
          <w:szCs w:val="24"/>
        </w:rPr>
        <w:t xml:space="preserve">has worked in the field of nonprofit and volunteer management for over 30 years as practitioner, trainer, author, and leader. Her career began in 1973 at the Philadelphia Family Court where she helped develop an extensive volunteer program. For 14 years she worked at the Virginia Office of Volunteerism, eventually becoming director.  From 1997 to 2003 she served as executive director of the international Association for Volunteer Administration (AVA).  From 2006-2016 Katie served as Executive Director of the Council for Certification in Volunteer Administration (CCVA), managing professional credentialing programs for leaders of volunteers. She has taught at several Virginia colleges, and holds the </w:t>
      </w:r>
      <w:r w:rsidRPr="0062279F">
        <w:rPr>
          <w:rFonts w:cstheme="minorHAnsi"/>
          <w:i/>
          <w:sz w:val="24"/>
          <w:szCs w:val="24"/>
        </w:rPr>
        <w:t>Certified in Volunteer Administration</w:t>
      </w:r>
      <w:r w:rsidRPr="0062279F">
        <w:rPr>
          <w:rFonts w:cstheme="minorHAnsi"/>
          <w:sz w:val="24"/>
          <w:szCs w:val="24"/>
        </w:rPr>
        <w:t xml:space="preserve"> credential.  Katie is currently working part-time as an independent consultant and manages the local Service Enterprise program in Richmond, Virginia.</w:t>
      </w:r>
    </w:p>
    <w:p w:rsidR="00093D5E" w:rsidRDefault="00093D5E" w:rsidP="003F5A32">
      <w:pPr>
        <w:tabs>
          <w:tab w:val="left" w:pos="1440"/>
        </w:tabs>
        <w:spacing w:after="0" w:line="240" w:lineRule="auto"/>
        <w:rPr>
          <w:b/>
          <w:sz w:val="24"/>
          <w:szCs w:val="24"/>
        </w:rPr>
      </w:pPr>
    </w:p>
    <w:p w:rsidR="003F5A32" w:rsidRDefault="003F5A32" w:rsidP="003F5A32">
      <w:pPr>
        <w:tabs>
          <w:tab w:val="left" w:pos="1440"/>
        </w:tabs>
        <w:spacing w:after="0" w:line="240" w:lineRule="auto"/>
        <w:rPr>
          <w:b/>
          <w:sz w:val="24"/>
          <w:szCs w:val="24"/>
        </w:rPr>
      </w:pPr>
    </w:p>
    <w:p w:rsidR="00D526CD" w:rsidRPr="00646A16" w:rsidRDefault="003F5A32" w:rsidP="003F5A32">
      <w:pPr>
        <w:tabs>
          <w:tab w:val="left" w:pos="1440"/>
        </w:tabs>
        <w:spacing w:after="0" w:line="240" w:lineRule="auto"/>
        <w:rPr>
          <w:sz w:val="24"/>
          <w:szCs w:val="24"/>
        </w:rPr>
      </w:pPr>
      <w:r>
        <w:rPr>
          <w:noProof/>
          <w:sz w:val="24"/>
          <w:szCs w:val="24"/>
        </w:rPr>
        <w:drawing>
          <wp:anchor distT="0" distB="0" distL="114300" distR="114300" simplePos="0" relativeHeight="251714560" behindDoc="1" locked="0" layoutInCell="1" allowOverlap="1" wp14:anchorId="5E7C35DB" wp14:editId="5E2AEFFE">
            <wp:simplePos x="0" y="0"/>
            <wp:positionH relativeFrom="column">
              <wp:posOffset>-28575</wp:posOffset>
            </wp:positionH>
            <wp:positionV relativeFrom="paragraph">
              <wp:posOffset>62230</wp:posOffset>
            </wp:positionV>
            <wp:extent cx="1285875" cy="1347470"/>
            <wp:effectExtent l="0" t="0" r="9525" b="5080"/>
            <wp:wrapTight wrapText="bothSides">
              <wp:wrapPolygon edited="0">
                <wp:start x="0" y="0"/>
                <wp:lineTo x="0" y="21376"/>
                <wp:lineTo x="21440" y="21376"/>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_callan-0859a.jpg"/>
                    <pic:cNvPicPr/>
                  </pic:nvPicPr>
                  <pic:blipFill rotWithShape="1">
                    <a:blip r:embed="rId12" cstate="print">
                      <a:extLst>
                        <a:ext uri="{28A0092B-C50C-407E-A947-70E740481C1C}">
                          <a14:useLocalDpi xmlns:a14="http://schemas.microsoft.com/office/drawing/2010/main" val="0"/>
                        </a:ext>
                      </a:extLst>
                    </a:blip>
                    <a:srcRect l="6109" r="480" b="29896"/>
                    <a:stretch/>
                  </pic:blipFill>
                  <pic:spPr bwMode="auto">
                    <a:xfrm>
                      <a:off x="0" y="0"/>
                      <a:ext cx="1285875"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6CD" w:rsidRPr="00646A16">
        <w:rPr>
          <w:b/>
          <w:sz w:val="24"/>
          <w:szCs w:val="24"/>
        </w:rPr>
        <w:t>Callan Brown</w:t>
      </w:r>
      <w:r w:rsidR="00C31A52">
        <w:rPr>
          <w:b/>
          <w:sz w:val="24"/>
          <w:szCs w:val="24"/>
        </w:rPr>
        <w:t>, MPA</w:t>
      </w:r>
      <w:r w:rsidR="00D9535F">
        <w:rPr>
          <w:b/>
          <w:sz w:val="24"/>
          <w:szCs w:val="24"/>
        </w:rPr>
        <w:t xml:space="preserve">, Program Director at </w:t>
      </w:r>
      <w:r w:rsidR="00D9535F" w:rsidRPr="00D9535F">
        <w:rPr>
          <w:b/>
          <w:color w:val="000000"/>
          <w:sz w:val="24"/>
          <w:szCs w:val="24"/>
          <w:shd w:val="clear" w:color="auto" w:fill="FFFFFF"/>
        </w:rPr>
        <w:t>the Nonprofit Center of Northeast Florida</w:t>
      </w:r>
    </w:p>
    <w:p w:rsidR="00646A16" w:rsidRPr="00646A16" w:rsidRDefault="00646A16" w:rsidP="003F5A32">
      <w:pPr>
        <w:spacing w:after="0" w:line="240" w:lineRule="auto"/>
        <w:rPr>
          <w:sz w:val="24"/>
          <w:szCs w:val="24"/>
        </w:rPr>
      </w:pPr>
      <w:r w:rsidRPr="00646A16">
        <w:rPr>
          <w:color w:val="000000"/>
          <w:sz w:val="24"/>
          <w:szCs w:val="24"/>
          <w:shd w:val="clear" w:color="auto" w:fill="FFFFFF"/>
        </w:rPr>
        <w:t>Callan works to strengthen the capacity of nonprofit organizations by planning and implementing a portfolio of initiatives that includes the Nonprofit Center’s professional development and board series, the annual Nonprofit Works Conference, and county-specific outreach strategies. Callan earned her Master’s Degree in Public Administration at the University of North Florida with a focus in Nonprofit Management and her B.A. in Art History from the Florida State University. Having worked for both small and large nonprofit organizations, Callan also has experience in development, grant writing and management, and before joining the Nonprofit Center, was the Program Director for Take Stock in Children Clay County at the YMCA of Florida’s First Coast.</w:t>
      </w:r>
    </w:p>
    <w:p w:rsidR="00DE207C" w:rsidRDefault="00DE207C" w:rsidP="003F5A32">
      <w:pPr>
        <w:tabs>
          <w:tab w:val="left" w:pos="1440"/>
        </w:tabs>
        <w:spacing w:after="0" w:line="240" w:lineRule="auto"/>
        <w:rPr>
          <w:b/>
          <w:sz w:val="24"/>
          <w:szCs w:val="24"/>
        </w:rPr>
      </w:pPr>
    </w:p>
    <w:p w:rsidR="00DE207C" w:rsidRDefault="00DE207C" w:rsidP="003F5A32">
      <w:pPr>
        <w:tabs>
          <w:tab w:val="left" w:pos="1440"/>
        </w:tabs>
        <w:spacing w:after="0" w:line="240" w:lineRule="auto"/>
        <w:rPr>
          <w:b/>
          <w:sz w:val="24"/>
          <w:szCs w:val="24"/>
        </w:rPr>
      </w:pPr>
    </w:p>
    <w:p w:rsidR="00DE207C" w:rsidRDefault="00DE207C" w:rsidP="00093D5E">
      <w:pPr>
        <w:tabs>
          <w:tab w:val="left" w:pos="1440"/>
        </w:tabs>
        <w:spacing w:after="0" w:line="240" w:lineRule="auto"/>
        <w:rPr>
          <w:b/>
          <w:sz w:val="24"/>
          <w:szCs w:val="24"/>
        </w:rPr>
      </w:pPr>
    </w:p>
    <w:p w:rsidR="00DE207C" w:rsidRDefault="00DE207C">
      <w:pPr>
        <w:rPr>
          <w:b/>
          <w:sz w:val="24"/>
          <w:szCs w:val="24"/>
        </w:rPr>
      </w:pPr>
      <w:r>
        <w:rPr>
          <w:b/>
          <w:sz w:val="24"/>
          <w:szCs w:val="24"/>
        </w:rPr>
        <w:br w:type="page"/>
      </w:r>
    </w:p>
    <w:p w:rsidR="00DE207C" w:rsidRDefault="005F2CCB" w:rsidP="00DE207C">
      <w:pPr>
        <w:jc w:val="right"/>
      </w:pPr>
      <w:r w:rsidRPr="00F01846">
        <w:rPr>
          <w:b/>
          <w:noProof/>
          <w:sz w:val="32"/>
          <w:szCs w:val="32"/>
        </w:rPr>
        <mc:AlternateContent>
          <mc:Choice Requires="wps">
            <w:drawing>
              <wp:anchor distT="0" distB="0" distL="114300" distR="114300" simplePos="0" relativeHeight="251668480" behindDoc="0" locked="0" layoutInCell="1" allowOverlap="1" wp14:anchorId="19ADE548" wp14:editId="3F41C350">
                <wp:simplePos x="0" y="0"/>
                <wp:positionH relativeFrom="column">
                  <wp:posOffset>441960</wp:posOffset>
                </wp:positionH>
                <wp:positionV relativeFrom="paragraph">
                  <wp:posOffset>243840</wp:posOffset>
                </wp:positionV>
                <wp:extent cx="3741420" cy="8534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853440"/>
                        </a:xfrm>
                        <a:prstGeom prst="rect">
                          <a:avLst/>
                        </a:prstGeom>
                        <a:solidFill>
                          <a:srgbClr val="FFFFFF"/>
                        </a:solidFill>
                        <a:ln w="9525">
                          <a:noFill/>
                          <a:miter lim="800000"/>
                          <a:headEnd/>
                          <a:tailEnd/>
                        </a:ln>
                      </wps:spPr>
                      <wps:txbx>
                        <w:txbxContent>
                          <w:p w:rsidR="00DE207C" w:rsidRPr="00F01846" w:rsidRDefault="00DE207C" w:rsidP="00DE207C">
                            <w:pPr>
                              <w:spacing w:after="120"/>
                              <w:jc w:val="center"/>
                              <w:rPr>
                                <w:b/>
                                <w:sz w:val="32"/>
                                <w:szCs w:val="32"/>
                              </w:rPr>
                            </w:pPr>
                            <w:r>
                              <w:rPr>
                                <w:b/>
                                <w:sz w:val="32"/>
                                <w:szCs w:val="32"/>
                              </w:rPr>
                              <w:t>Friday</w:t>
                            </w:r>
                            <w:r w:rsidRPr="00F01846">
                              <w:rPr>
                                <w:b/>
                                <w:sz w:val="32"/>
                                <w:szCs w:val="32"/>
                              </w:rPr>
                              <w:t>, October 2</w:t>
                            </w:r>
                            <w:r>
                              <w:rPr>
                                <w:b/>
                                <w:sz w:val="32"/>
                                <w:szCs w:val="32"/>
                              </w:rPr>
                              <w:t>3</w:t>
                            </w:r>
                          </w:p>
                          <w:p w:rsidR="00DE207C" w:rsidRPr="005F2CCB" w:rsidRDefault="00DE207C" w:rsidP="00DE207C">
                            <w:pPr>
                              <w:spacing w:after="120"/>
                              <w:jc w:val="center"/>
                              <w:rPr>
                                <w:rFonts w:ascii="Brush Script MT" w:hAnsi="Brush Script MT"/>
                                <w:b/>
                                <w:sz w:val="44"/>
                                <w:szCs w:val="44"/>
                              </w:rPr>
                            </w:pPr>
                            <w:r w:rsidRPr="005F2CCB">
                              <w:rPr>
                                <w:rFonts w:ascii="Brush Script MT" w:hAnsi="Brush Script MT"/>
                                <w:b/>
                                <w:sz w:val="44"/>
                                <w:szCs w:val="44"/>
                              </w:rPr>
                              <w:t>Understanding Social Isolation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4.8pt;margin-top:19.2pt;width:294.6pt;height:6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" stroked="f">
                <v:textbox>
                  <w:txbxContent>
                    <w:p w:rsidR="00DE207C" w:rsidRPr="00F01846" w:rsidRDefault="00DE207C" w:rsidP="00DE207C">
                      <w:pPr>
                        <w:spacing w:after="120"/>
                        <w:jc w:val="center"/>
                        <w:rPr>
                          <w:b/>
                          <w:sz w:val="32"/>
                          <w:szCs w:val="32"/>
                        </w:rPr>
                      </w:pPr>
                      <w:r>
                        <w:rPr>
                          <w:b/>
                          <w:sz w:val="32"/>
                          <w:szCs w:val="32"/>
                        </w:rPr>
                        <w:t>Friday</w:t>
                      </w:r>
                      <w:r w:rsidRPr="00F01846">
                        <w:rPr>
                          <w:b/>
                          <w:sz w:val="32"/>
                          <w:szCs w:val="32"/>
                        </w:rPr>
                        <w:t>, October 2</w:t>
                      </w:r>
                      <w:r>
                        <w:rPr>
                          <w:b/>
                          <w:sz w:val="32"/>
                          <w:szCs w:val="32"/>
                        </w:rPr>
                        <w:t>3</w:t>
                      </w:r>
                    </w:p>
                    <w:p w:rsidR="00DE207C" w:rsidRPr="005F2CCB" w:rsidRDefault="00DE207C" w:rsidP="00DE207C">
                      <w:pPr>
                        <w:spacing w:after="120"/>
                        <w:jc w:val="center"/>
                        <w:rPr>
                          <w:rFonts w:ascii="Brush Script MT" w:hAnsi="Brush Script MT"/>
                          <w:b/>
                          <w:sz w:val="44"/>
                          <w:szCs w:val="44"/>
                        </w:rPr>
                      </w:pPr>
                      <w:r w:rsidRPr="005F2CCB">
                        <w:rPr>
                          <w:rFonts w:ascii="Brush Script MT" w:hAnsi="Brush Script MT"/>
                          <w:b/>
                          <w:sz w:val="44"/>
                          <w:szCs w:val="44"/>
                        </w:rPr>
                        <w:t>Understanding Social Isolation</w:t>
                      </w:r>
                    </w:p>
                  </w:txbxContent>
                </v:textbox>
              </v:shape>
            </w:pict>
          </mc:Fallback>
        </mc:AlternateContent>
      </w:r>
      <w:r w:rsidR="00DE207C">
        <w:rPr>
          <w:noProof/>
        </w:rPr>
        <w:drawing>
          <wp:anchor distT="0" distB="0" distL="114300" distR="114300" simplePos="0" relativeHeight="251667456" behindDoc="1" locked="0" layoutInCell="1" allowOverlap="1" wp14:anchorId="0A4AE6C0" wp14:editId="7682F996">
            <wp:simplePos x="4411980" y="457200"/>
            <wp:positionH relativeFrom="margin">
              <wp:align>right</wp:align>
            </wp:positionH>
            <wp:positionV relativeFrom="margin">
              <wp:align>top</wp:align>
            </wp:positionV>
            <wp:extent cx="2339340" cy="231017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conf logo.png"/>
                    <pic:cNvPicPr/>
                  </pic:nvPicPr>
                  <pic:blipFill rotWithShape="1">
                    <a:blip r:embed="rId9">
                      <a:extLst>
                        <a:ext uri="{28A0092B-C50C-407E-A947-70E740481C1C}">
                          <a14:useLocalDpi xmlns:a14="http://schemas.microsoft.com/office/drawing/2010/main" val="0"/>
                        </a:ext>
                      </a:extLst>
                    </a:blip>
                    <a:srcRect/>
                    <a:stretch/>
                  </pic:blipFill>
                  <pic:spPr>
                    <a:xfrm>
                      <a:off x="0" y="0"/>
                      <a:ext cx="2339354" cy="2310189"/>
                    </a:xfrm>
                    <a:prstGeom prst="rect">
                      <a:avLst/>
                    </a:prstGeom>
                  </pic:spPr>
                </pic:pic>
              </a:graphicData>
            </a:graphic>
            <wp14:sizeRelH relativeFrom="margin">
              <wp14:pctWidth>0</wp14:pctWidth>
            </wp14:sizeRelH>
            <wp14:sizeRelV relativeFrom="margin">
              <wp14:pctHeight>0</wp14:pctHeight>
            </wp14:sizeRelV>
          </wp:anchor>
        </w:drawing>
      </w:r>
    </w:p>
    <w:p w:rsidR="00DE207C" w:rsidRDefault="00DE207C" w:rsidP="00DE207C">
      <w:pPr>
        <w:jc w:val="right"/>
      </w:pPr>
    </w:p>
    <w:p w:rsidR="00DE207C" w:rsidRPr="00795A38" w:rsidRDefault="00DE207C" w:rsidP="00DE207C">
      <w:pPr>
        <w:ind w:left="720"/>
        <w:rPr>
          <w:b/>
          <w:sz w:val="32"/>
          <w:szCs w:val="32"/>
        </w:rPr>
      </w:pPr>
      <w:r>
        <w:rPr>
          <w:b/>
          <w:sz w:val="32"/>
          <w:szCs w:val="32"/>
        </w:rPr>
        <w:t xml:space="preserve">       </w:t>
      </w:r>
    </w:p>
    <w:p w:rsidR="00DE207C" w:rsidRPr="00795A38" w:rsidRDefault="00DE207C" w:rsidP="00DE207C">
      <w:pPr>
        <w:jc w:val="center"/>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500"/>
        <w:gridCol w:w="5058"/>
      </w:tblGrid>
      <w:tr w:rsidR="00DE207C" w:rsidRPr="005F2CCB" w:rsidTr="00F9164F">
        <w:tc>
          <w:tcPr>
            <w:tcW w:w="1458" w:type="dxa"/>
          </w:tcPr>
          <w:p w:rsidR="00DE207C" w:rsidRPr="005F2CCB" w:rsidRDefault="00DE207C" w:rsidP="000F3DFA">
            <w:pPr>
              <w:rPr>
                <w:rFonts w:cstheme="minorHAnsi"/>
                <w:sz w:val="24"/>
                <w:szCs w:val="24"/>
              </w:rPr>
            </w:pPr>
            <w:r w:rsidRPr="005F2CCB">
              <w:rPr>
                <w:rFonts w:cstheme="minorHAnsi"/>
                <w:sz w:val="24"/>
                <w:szCs w:val="24"/>
              </w:rPr>
              <w:t xml:space="preserve">1:00 </w:t>
            </w:r>
            <w:r w:rsidR="000F3DFA">
              <w:rPr>
                <w:rFonts w:cstheme="minorHAnsi"/>
                <w:sz w:val="24"/>
                <w:szCs w:val="24"/>
              </w:rPr>
              <w:t>PM</w:t>
            </w:r>
            <w:r w:rsidRPr="005F2CCB">
              <w:rPr>
                <w:rFonts w:cstheme="minorHAnsi"/>
                <w:sz w:val="24"/>
                <w:szCs w:val="24"/>
              </w:rPr>
              <w:t xml:space="preserve"> ET</w:t>
            </w:r>
          </w:p>
        </w:tc>
        <w:tc>
          <w:tcPr>
            <w:tcW w:w="9558" w:type="dxa"/>
            <w:gridSpan w:val="2"/>
          </w:tcPr>
          <w:p w:rsidR="00DE207C" w:rsidRPr="005F2CCB" w:rsidRDefault="00913DB8" w:rsidP="001D31AF">
            <w:pPr>
              <w:rPr>
                <w:rFonts w:cstheme="minorHAnsi"/>
                <w:b/>
                <w:i/>
                <w:sz w:val="24"/>
                <w:szCs w:val="24"/>
              </w:rPr>
            </w:pPr>
            <w:r w:rsidRPr="005F2CCB">
              <w:rPr>
                <w:rFonts w:cstheme="minorHAnsi"/>
                <w:b/>
                <w:i/>
                <w:sz w:val="24"/>
                <w:szCs w:val="24"/>
              </w:rPr>
              <w:t xml:space="preserve">Introduction </w:t>
            </w:r>
            <w:r w:rsidR="00D357EB" w:rsidRPr="005F2CCB">
              <w:rPr>
                <w:rFonts w:cstheme="minorHAnsi"/>
                <w:b/>
                <w:i/>
                <w:sz w:val="24"/>
                <w:szCs w:val="24"/>
              </w:rPr>
              <w:t xml:space="preserve">Social Isolation </w:t>
            </w:r>
          </w:p>
          <w:p w:rsidR="00DE207C" w:rsidRPr="005F2CCB" w:rsidRDefault="00DE207C" w:rsidP="001D31AF">
            <w:pPr>
              <w:tabs>
                <w:tab w:val="left" w:pos="1440"/>
              </w:tabs>
              <w:rPr>
                <w:rFonts w:cstheme="minorHAnsi"/>
                <w:sz w:val="24"/>
                <w:szCs w:val="24"/>
              </w:rPr>
            </w:pPr>
          </w:p>
        </w:tc>
      </w:tr>
      <w:tr w:rsidR="00DE207C" w:rsidRPr="005F2CCB" w:rsidTr="00F9164F">
        <w:tc>
          <w:tcPr>
            <w:tcW w:w="1458" w:type="dxa"/>
          </w:tcPr>
          <w:p w:rsidR="00DE207C" w:rsidRPr="005F2CCB" w:rsidRDefault="00DE207C" w:rsidP="000F3DFA">
            <w:pPr>
              <w:rPr>
                <w:rFonts w:cstheme="minorHAnsi"/>
                <w:sz w:val="24"/>
                <w:szCs w:val="24"/>
              </w:rPr>
            </w:pPr>
            <w:r w:rsidRPr="005F2CCB">
              <w:rPr>
                <w:rFonts w:cstheme="minorHAnsi"/>
                <w:sz w:val="24"/>
                <w:szCs w:val="24"/>
              </w:rPr>
              <w:t xml:space="preserve">1:15 </w:t>
            </w:r>
            <w:r w:rsidR="000F3DFA">
              <w:rPr>
                <w:rFonts w:cstheme="minorHAnsi"/>
                <w:sz w:val="24"/>
                <w:szCs w:val="24"/>
              </w:rPr>
              <w:t>PM</w:t>
            </w:r>
            <w:r w:rsidRPr="005F2CCB">
              <w:rPr>
                <w:rFonts w:cstheme="minorHAnsi"/>
                <w:sz w:val="24"/>
                <w:szCs w:val="24"/>
              </w:rPr>
              <w:t xml:space="preserve"> ET</w:t>
            </w:r>
          </w:p>
        </w:tc>
        <w:tc>
          <w:tcPr>
            <w:tcW w:w="9558" w:type="dxa"/>
            <w:gridSpan w:val="2"/>
          </w:tcPr>
          <w:p w:rsidR="00F9164F" w:rsidRPr="005F2CCB" w:rsidRDefault="00F9164F" w:rsidP="001D31AF">
            <w:pPr>
              <w:rPr>
                <w:rFonts w:cstheme="minorHAnsi"/>
                <w:b/>
                <w:i/>
                <w:sz w:val="24"/>
                <w:szCs w:val="24"/>
              </w:rPr>
            </w:pPr>
            <w:r w:rsidRPr="005F2CCB">
              <w:rPr>
                <w:rFonts w:cstheme="minorHAnsi"/>
                <w:b/>
                <w:i/>
                <w:sz w:val="24"/>
                <w:szCs w:val="24"/>
              </w:rPr>
              <w:t>Keynote</w:t>
            </w:r>
          </w:p>
          <w:p w:rsidR="00F9164F" w:rsidRPr="005F2CCB" w:rsidRDefault="00D357EB" w:rsidP="001D31AF">
            <w:pPr>
              <w:rPr>
                <w:rFonts w:cstheme="minorHAnsi"/>
                <w:sz w:val="24"/>
                <w:szCs w:val="24"/>
              </w:rPr>
            </w:pPr>
            <w:r w:rsidRPr="005F2CCB">
              <w:rPr>
                <w:rFonts w:cstheme="minorHAnsi"/>
                <w:b/>
                <w:sz w:val="24"/>
                <w:szCs w:val="24"/>
              </w:rPr>
              <w:t xml:space="preserve">Understanding Social Isolation, </w:t>
            </w:r>
            <w:r w:rsidRPr="005F2CCB">
              <w:rPr>
                <w:rFonts w:cstheme="minorHAnsi"/>
                <w:sz w:val="24"/>
                <w:szCs w:val="24"/>
              </w:rPr>
              <w:t>with L</w:t>
            </w:r>
            <w:r w:rsidR="00F9164F" w:rsidRPr="005F2CCB">
              <w:rPr>
                <w:rFonts w:cstheme="minorHAnsi"/>
                <w:sz w:val="24"/>
                <w:szCs w:val="24"/>
              </w:rPr>
              <w:t>isa Marsh Ryerson, President AARP Foundation</w:t>
            </w:r>
          </w:p>
          <w:p w:rsidR="00DE207C" w:rsidRPr="005F2CCB" w:rsidRDefault="00D357EB" w:rsidP="00F9164F">
            <w:pPr>
              <w:rPr>
                <w:rFonts w:cstheme="minorHAnsi"/>
                <w:sz w:val="24"/>
                <w:szCs w:val="24"/>
              </w:rPr>
            </w:pPr>
            <w:r w:rsidRPr="005F2CCB">
              <w:rPr>
                <w:rFonts w:cstheme="minorHAnsi"/>
                <w:sz w:val="24"/>
                <w:szCs w:val="24"/>
              </w:rPr>
              <w:t>Public awareness of social isolation has risen recently as people practice physical distancing to curb the spread of the coronavirus. Yet social isolation has long been a problem for older adults, and AARP</w:t>
            </w:r>
            <w:r w:rsidR="005F2CCB" w:rsidRPr="005F2CCB">
              <w:rPr>
                <w:rFonts w:cstheme="minorHAnsi"/>
                <w:sz w:val="24"/>
                <w:szCs w:val="24"/>
              </w:rPr>
              <w:t xml:space="preserve"> Foundation—along with Shepherd’s Centers—has a longstanding commitment to eradicating it. </w:t>
            </w:r>
          </w:p>
          <w:p w:rsidR="00F9164F" w:rsidRPr="005F2CCB" w:rsidRDefault="00F9164F" w:rsidP="00F9164F">
            <w:pPr>
              <w:rPr>
                <w:rFonts w:cstheme="minorHAnsi"/>
                <w:sz w:val="24"/>
                <w:szCs w:val="24"/>
              </w:rPr>
            </w:pPr>
          </w:p>
        </w:tc>
      </w:tr>
      <w:tr w:rsidR="00DE207C" w:rsidRPr="005F2CCB" w:rsidTr="00F9164F">
        <w:tc>
          <w:tcPr>
            <w:tcW w:w="1458" w:type="dxa"/>
          </w:tcPr>
          <w:p w:rsidR="00DE207C" w:rsidRPr="005F2CCB" w:rsidRDefault="00F9164F" w:rsidP="000F3DFA">
            <w:pPr>
              <w:rPr>
                <w:rFonts w:cstheme="minorHAnsi"/>
                <w:sz w:val="24"/>
                <w:szCs w:val="24"/>
              </w:rPr>
            </w:pPr>
            <w:r w:rsidRPr="005F2CCB">
              <w:rPr>
                <w:rFonts w:cstheme="minorHAnsi"/>
                <w:sz w:val="24"/>
                <w:szCs w:val="24"/>
              </w:rPr>
              <w:t>1</w:t>
            </w:r>
            <w:r w:rsidR="00DE207C" w:rsidRPr="005F2CCB">
              <w:rPr>
                <w:rFonts w:cstheme="minorHAnsi"/>
                <w:sz w:val="24"/>
                <w:szCs w:val="24"/>
              </w:rPr>
              <w:t xml:space="preserve">:45 </w:t>
            </w:r>
            <w:r w:rsidR="000F3DFA">
              <w:rPr>
                <w:rFonts w:cstheme="minorHAnsi"/>
                <w:sz w:val="24"/>
                <w:szCs w:val="24"/>
              </w:rPr>
              <w:t>PM</w:t>
            </w:r>
            <w:r w:rsidR="00DE207C" w:rsidRPr="005F2CCB">
              <w:rPr>
                <w:rFonts w:cstheme="minorHAnsi"/>
                <w:sz w:val="24"/>
                <w:szCs w:val="24"/>
              </w:rPr>
              <w:t xml:space="preserve"> ET</w:t>
            </w:r>
          </w:p>
        </w:tc>
        <w:tc>
          <w:tcPr>
            <w:tcW w:w="9558" w:type="dxa"/>
            <w:gridSpan w:val="2"/>
          </w:tcPr>
          <w:p w:rsidR="00DE207C" w:rsidRPr="005F2CCB" w:rsidRDefault="00F9164F" w:rsidP="001D31AF">
            <w:pPr>
              <w:rPr>
                <w:rFonts w:cstheme="minorHAnsi"/>
                <w:b/>
                <w:i/>
                <w:sz w:val="24"/>
                <w:szCs w:val="24"/>
              </w:rPr>
            </w:pPr>
            <w:r w:rsidRPr="005F2CCB">
              <w:rPr>
                <w:rFonts w:cstheme="minorHAnsi"/>
                <w:b/>
                <w:i/>
                <w:sz w:val="24"/>
                <w:szCs w:val="24"/>
              </w:rPr>
              <w:t>General Session</w:t>
            </w:r>
          </w:p>
          <w:p w:rsidR="00DE207C" w:rsidRPr="005F2CCB" w:rsidRDefault="005F2CCB" w:rsidP="001D31AF">
            <w:pPr>
              <w:rPr>
                <w:rFonts w:cstheme="minorHAnsi"/>
                <w:color w:val="222222"/>
                <w:sz w:val="24"/>
                <w:szCs w:val="24"/>
              </w:rPr>
            </w:pPr>
            <w:r w:rsidRPr="005F2CCB">
              <w:rPr>
                <w:rFonts w:cstheme="minorHAnsi"/>
                <w:b/>
                <w:color w:val="222222"/>
                <w:sz w:val="24"/>
                <w:szCs w:val="24"/>
              </w:rPr>
              <w:t xml:space="preserve">What Is Social Isolation, Why It Matters, and How It’s Measured, </w:t>
            </w:r>
            <w:r w:rsidRPr="005F2CCB">
              <w:rPr>
                <w:rFonts w:cstheme="minorHAnsi"/>
                <w:color w:val="222222"/>
                <w:sz w:val="24"/>
                <w:szCs w:val="24"/>
              </w:rPr>
              <w:t xml:space="preserve">with </w:t>
            </w:r>
            <w:r w:rsidR="00F9164F" w:rsidRPr="005F2CCB">
              <w:rPr>
                <w:rFonts w:cstheme="minorHAnsi"/>
                <w:color w:val="222222"/>
                <w:sz w:val="24"/>
                <w:szCs w:val="24"/>
              </w:rPr>
              <w:t xml:space="preserve">Emily Allen, </w:t>
            </w:r>
            <w:r w:rsidRPr="005F2CCB">
              <w:rPr>
                <w:rFonts w:cstheme="minorHAnsi"/>
                <w:color w:val="222222"/>
                <w:sz w:val="24"/>
                <w:szCs w:val="24"/>
              </w:rPr>
              <w:t>Senior Vice President AARP Foundation</w:t>
            </w:r>
            <w:r w:rsidR="00F9164F" w:rsidRPr="005F2CCB">
              <w:rPr>
                <w:rFonts w:cstheme="minorHAnsi"/>
                <w:color w:val="222222"/>
                <w:sz w:val="24"/>
                <w:szCs w:val="24"/>
              </w:rPr>
              <w:t xml:space="preserve"> </w:t>
            </w:r>
          </w:p>
          <w:p w:rsidR="005F2CCB" w:rsidRPr="005F2CCB" w:rsidRDefault="005F2CCB" w:rsidP="001D31AF">
            <w:pPr>
              <w:rPr>
                <w:rFonts w:cstheme="minorHAnsi"/>
                <w:sz w:val="24"/>
                <w:szCs w:val="24"/>
              </w:rPr>
            </w:pPr>
            <w:r>
              <w:rPr>
                <w:rFonts w:cstheme="minorHAnsi"/>
                <w:color w:val="222222"/>
                <w:sz w:val="24"/>
                <w:szCs w:val="24"/>
              </w:rPr>
              <w:t xml:space="preserve">As the coronavirus thrusts millions of older adults into greater physical isolation from family, friends, and neighbors, </w:t>
            </w:r>
            <w:r w:rsidR="00231081">
              <w:rPr>
                <w:rFonts w:cstheme="minorHAnsi"/>
                <w:color w:val="222222"/>
                <w:sz w:val="24"/>
                <w:szCs w:val="24"/>
              </w:rPr>
              <w:t xml:space="preserve">it is more important than ever to understand the importance of social connections and strategies to support healthy social engagement and inclusion. </w:t>
            </w:r>
          </w:p>
          <w:p w:rsidR="00DE207C" w:rsidRPr="005F2CCB" w:rsidRDefault="00DE207C" w:rsidP="001D31AF">
            <w:pPr>
              <w:rPr>
                <w:rFonts w:cstheme="minorHAnsi"/>
                <w:sz w:val="24"/>
                <w:szCs w:val="24"/>
              </w:rPr>
            </w:pPr>
          </w:p>
        </w:tc>
      </w:tr>
      <w:tr w:rsidR="00DE207C" w:rsidRPr="005F2CCB" w:rsidTr="00F9164F">
        <w:tc>
          <w:tcPr>
            <w:tcW w:w="1458" w:type="dxa"/>
          </w:tcPr>
          <w:p w:rsidR="00DE207C" w:rsidRPr="005F2CCB" w:rsidRDefault="00DE207C" w:rsidP="000F3DFA">
            <w:pPr>
              <w:rPr>
                <w:rFonts w:cstheme="minorHAnsi"/>
                <w:sz w:val="24"/>
                <w:szCs w:val="24"/>
              </w:rPr>
            </w:pPr>
            <w:r w:rsidRPr="005F2CCB">
              <w:rPr>
                <w:rFonts w:cstheme="minorHAnsi"/>
                <w:sz w:val="24"/>
                <w:szCs w:val="24"/>
              </w:rPr>
              <w:t xml:space="preserve">2:45 </w:t>
            </w:r>
            <w:r w:rsidR="000F3DFA">
              <w:rPr>
                <w:rFonts w:cstheme="minorHAnsi"/>
                <w:sz w:val="24"/>
                <w:szCs w:val="24"/>
              </w:rPr>
              <w:t>PM</w:t>
            </w:r>
            <w:r w:rsidRPr="005F2CCB">
              <w:rPr>
                <w:rFonts w:cstheme="minorHAnsi"/>
                <w:sz w:val="24"/>
                <w:szCs w:val="24"/>
              </w:rPr>
              <w:t xml:space="preserve"> ET</w:t>
            </w:r>
          </w:p>
        </w:tc>
        <w:tc>
          <w:tcPr>
            <w:tcW w:w="9558" w:type="dxa"/>
            <w:gridSpan w:val="2"/>
          </w:tcPr>
          <w:p w:rsidR="00DE207C" w:rsidRPr="00231081" w:rsidRDefault="00DE207C" w:rsidP="001D31AF">
            <w:pPr>
              <w:rPr>
                <w:rFonts w:cstheme="minorHAnsi"/>
                <w:i/>
                <w:sz w:val="24"/>
                <w:szCs w:val="24"/>
              </w:rPr>
            </w:pPr>
            <w:r w:rsidRPr="00231081">
              <w:rPr>
                <w:rFonts w:cstheme="minorHAnsi"/>
                <w:i/>
                <w:sz w:val="24"/>
                <w:szCs w:val="24"/>
              </w:rPr>
              <w:t>Short Break</w:t>
            </w:r>
          </w:p>
          <w:p w:rsidR="00DE207C" w:rsidRPr="005F2CCB" w:rsidRDefault="00DE207C" w:rsidP="001D31AF">
            <w:pPr>
              <w:rPr>
                <w:rFonts w:cstheme="minorHAnsi"/>
                <w:sz w:val="24"/>
                <w:szCs w:val="24"/>
              </w:rPr>
            </w:pPr>
          </w:p>
        </w:tc>
      </w:tr>
      <w:tr w:rsidR="00DE207C" w:rsidRPr="005F2CCB" w:rsidTr="00F9164F">
        <w:tc>
          <w:tcPr>
            <w:tcW w:w="1458" w:type="dxa"/>
          </w:tcPr>
          <w:p w:rsidR="00DE207C" w:rsidRPr="005F2CCB" w:rsidRDefault="000F3DFA" w:rsidP="000F3DFA">
            <w:pPr>
              <w:rPr>
                <w:rFonts w:cstheme="minorHAnsi"/>
                <w:sz w:val="24"/>
                <w:szCs w:val="24"/>
              </w:rPr>
            </w:pPr>
            <w:r>
              <w:rPr>
                <w:rFonts w:cstheme="minorHAnsi"/>
                <w:sz w:val="24"/>
                <w:szCs w:val="24"/>
              </w:rPr>
              <w:t>2</w:t>
            </w:r>
            <w:r w:rsidR="00DE207C" w:rsidRPr="005F2CCB">
              <w:rPr>
                <w:rFonts w:cstheme="minorHAnsi"/>
                <w:sz w:val="24"/>
                <w:szCs w:val="24"/>
              </w:rPr>
              <w:t>:</w:t>
            </w:r>
            <w:r>
              <w:rPr>
                <w:rFonts w:cstheme="minorHAnsi"/>
                <w:sz w:val="24"/>
                <w:szCs w:val="24"/>
              </w:rPr>
              <w:t>55 PM</w:t>
            </w:r>
            <w:r w:rsidR="00DE207C" w:rsidRPr="005F2CCB">
              <w:rPr>
                <w:rFonts w:cstheme="minorHAnsi"/>
                <w:sz w:val="24"/>
                <w:szCs w:val="24"/>
              </w:rPr>
              <w:t xml:space="preserve"> ET</w:t>
            </w:r>
          </w:p>
        </w:tc>
        <w:tc>
          <w:tcPr>
            <w:tcW w:w="9558" w:type="dxa"/>
            <w:gridSpan w:val="2"/>
          </w:tcPr>
          <w:p w:rsidR="00DE207C" w:rsidRPr="00231081" w:rsidRDefault="00DE207C" w:rsidP="00231081">
            <w:pPr>
              <w:rPr>
                <w:rFonts w:cstheme="minorHAnsi"/>
                <w:i/>
                <w:sz w:val="24"/>
                <w:szCs w:val="24"/>
              </w:rPr>
            </w:pPr>
            <w:r w:rsidRPr="00231081">
              <w:rPr>
                <w:rFonts w:cstheme="minorHAnsi"/>
                <w:i/>
                <w:sz w:val="24"/>
                <w:szCs w:val="24"/>
              </w:rPr>
              <w:t>Concurrent Sessions</w:t>
            </w:r>
          </w:p>
        </w:tc>
      </w:tr>
      <w:tr w:rsidR="00DE207C" w:rsidRPr="005F2CCB" w:rsidTr="00231081">
        <w:tc>
          <w:tcPr>
            <w:tcW w:w="1458" w:type="dxa"/>
          </w:tcPr>
          <w:p w:rsidR="00DE207C" w:rsidRPr="005F2CCB" w:rsidRDefault="00DE207C" w:rsidP="001D31AF">
            <w:pPr>
              <w:rPr>
                <w:rFonts w:cstheme="minorHAnsi"/>
                <w:sz w:val="24"/>
                <w:szCs w:val="24"/>
              </w:rPr>
            </w:pPr>
          </w:p>
        </w:tc>
        <w:tc>
          <w:tcPr>
            <w:tcW w:w="4500" w:type="dxa"/>
          </w:tcPr>
          <w:p w:rsidR="00B77D0C" w:rsidRPr="005F2CCB" w:rsidRDefault="00F9164F" w:rsidP="001D31AF">
            <w:pPr>
              <w:rPr>
                <w:rFonts w:cstheme="minorHAnsi"/>
                <w:sz w:val="24"/>
                <w:szCs w:val="24"/>
              </w:rPr>
            </w:pPr>
            <w:r w:rsidRPr="005F2CCB">
              <w:rPr>
                <w:rFonts w:cstheme="minorHAnsi"/>
                <w:b/>
                <w:sz w:val="24"/>
                <w:szCs w:val="24"/>
              </w:rPr>
              <w:t>Reaching Isolated</w:t>
            </w:r>
            <w:r w:rsidR="00B77D0C" w:rsidRPr="005F2CCB">
              <w:rPr>
                <w:rFonts w:cstheme="minorHAnsi"/>
                <w:b/>
                <w:sz w:val="24"/>
                <w:szCs w:val="24"/>
              </w:rPr>
              <w:t>, Underserved Communities</w:t>
            </w:r>
            <w:r w:rsidRPr="005F2CCB">
              <w:rPr>
                <w:rFonts w:cstheme="minorHAnsi"/>
                <w:b/>
                <w:sz w:val="24"/>
                <w:szCs w:val="24"/>
              </w:rPr>
              <w:t xml:space="preserve">, </w:t>
            </w:r>
            <w:r w:rsidRPr="005F2CCB">
              <w:rPr>
                <w:rFonts w:cstheme="minorHAnsi"/>
                <w:sz w:val="24"/>
                <w:szCs w:val="24"/>
              </w:rPr>
              <w:t xml:space="preserve">panel presentation </w:t>
            </w:r>
          </w:p>
          <w:p w:rsidR="00B77D0C" w:rsidRPr="005F2CCB" w:rsidRDefault="00B77D0C" w:rsidP="001D31AF">
            <w:pPr>
              <w:rPr>
                <w:rFonts w:cstheme="minorHAnsi"/>
                <w:sz w:val="24"/>
                <w:szCs w:val="24"/>
              </w:rPr>
            </w:pPr>
          </w:p>
          <w:p w:rsidR="00231081" w:rsidRDefault="00231081" w:rsidP="001D31AF">
            <w:pPr>
              <w:rPr>
                <w:rFonts w:cstheme="minorHAnsi"/>
                <w:sz w:val="24"/>
                <w:szCs w:val="24"/>
              </w:rPr>
            </w:pPr>
            <w:r w:rsidRPr="005F2CCB">
              <w:rPr>
                <w:rFonts w:cstheme="minorHAnsi"/>
                <w:sz w:val="24"/>
                <w:szCs w:val="24"/>
              </w:rPr>
              <w:t>This panel will share their experiences reaching</w:t>
            </w:r>
            <w:r>
              <w:rPr>
                <w:rFonts w:cstheme="minorHAnsi"/>
                <w:sz w:val="24"/>
                <w:szCs w:val="24"/>
              </w:rPr>
              <w:t xml:space="preserve"> these </w:t>
            </w:r>
            <w:r w:rsidRPr="005F2CCB">
              <w:rPr>
                <w:rFonts w:cstheme="minorHAnsi"/>
                <w:sz w:val="24"/>
                <w:szCs w:val="24"/>
              </w:rPr>
              <w:t>often isolated populations and strategies for providing socially meaningful opportunities for all.</w:t>
            </w:r>
          </w:p>
          <w:p w:rsidR="00231081" w:rsidRDefault="00231081" w:rsidP="001D31AF">
            <w:pPr>
              <w:rPr>
                <w:rFonts w:cstheme="minorHAnsi"/>
                <w:sz w:val="24"/>
                <w:szCs w:val="24"/>
              </w:rPr>
            </w:pPr>
          </w:p>
          <w:p w:rsidR="00B77D0C" w:rsidRPr="005F2CCB" w:rsidRDefault="00B77D0C" w:rsidP="001D31AF">
            <w:pPr>
              <w:rPr>
                <w:rFonts w:cstheme="minorHAnsi"/>
                <w:sz w:val="24"/>
                <w:szCs w:val="24"/>
              </w:rPr>
            </w:pPr>
            <w:r w:rsidRPr="005F2CCB">
              <w:rPr>
                <w:rFonts w:cstheme="minorHAnsi"/>
                <w:sz w:val="24"/>
                <w:szCs w:val="24"/>
              </w:rPr>
              <w:t>Betsy Solomon, Shepherd’s Center of Webster-Kirkwood, connecting with a historically black community</w:t>
            </w:r>
          </w:p>
          <w:p w:rsidR="00B77D0C" w:rsidRPr="005F2CCB" w:rsidRDefault="00B77D0C" w:rsidP="001D31AF">
            <w:pPr>
              <w:rPr>
                <w:rFonts w:cstheme="minorHAnsi"/>
                <w:sz w:val="24"/>
                <w:szCs w:val="24"/>
              </w:rPr>
            </w:pPr>
          </w:p>
          <w:p w:rsidR="00B77D0C" w:rsidRPr="005F2CCB" w:rsidRDefault="00B77D0C" w:rsidP="001D31AF">
            <w:pPr>
              <w:rPr>
                <w:rFonts w:cstheme="minorHAnsi"/>
                <w:sz w:val="24"/>
                <w:szCs w:val="24"/>
              </w:rPr>
            </w:pPr>
            <w:r w:rsidRPr="005F2CCB">
              <w:rPr>
                <w:rFonts w:cstheme="minorHAnsi"/>
                <w:sz w:val="24"/>
                <w:szCs w:val="24"/>
              </w:rPr>
              <w:t>Lisa Carroll, Shepherd’s Center of Fairfax-Burke, connecting with Hispanic communities</w:t>
            </w:r>
          </w:p>
          <w:p w:rsidR="00B77D0C" w:rsidRPr="005F2CCB" w:rsidRDefault="00B77D0C" w:rsidP="001D31AF">
            <w:pPr>
              <w:rPr>
                <w:rFonts w:cstheme="minorHAnsi"/>
                <w:sz w:val="24"/>
                <w:szCs w:val="24"/>
              </w:rPr>
            </w:pPr>
          </w:p>
          <w:p w:rsidR="00DE207C" w:rsidRPr="005F2CCB" w:rsidRDefault="00B77D0C" w:rsidP="001D31AF">
            <w:pPr>
              <w:rPr>
                <w:rFonts w:cstheme="minorHAnsi"/>
                <w:sz w:val="24"/>
                <w:szCs w:val="24"/>
              </w:rPr>
            </w:pPr>
            <w:r w:rsidRPr="005F2CCB">
              <w:rPr>
                <w:rFonts w:cstheme="minorHAnsi"/>
                <w:sz w:val="24"/>
                <w:szCs w:val="24"/>
              </w:rPr>
              <w:t>Janet Seckel-Cerrotti, Friendship Works, connecting with LGBQ communities</w:t>
            </w:r>
          </w:p>
          <w:p w:rsidR="00B77D0C" w:rsidRPr="005F2CCB" w:rsidRDefault="00B77D0C" w:rsidP="001D31AF">
            <w:pPr>
              <w:rPr>
                <w:rFonts w:cstheme="minorHAnsi"/>
                <w:sz w:val="24"/>
                <w:szCs w:val="24"/>
              </w:rPr>
            </w:pPr>
          </w:p>
          <w:p w:rsidR="00B77D0C" w:rsidRPr="005F2CCB" w:rsidRDefault="00B77D0C" w:rsidP="001D31AF">
            <w:pPr>
              <w:rPr>
                <w:rFonts w:cstheme="minorHAnsi"/>
                <w:sz w:val="24"/>
                <w:szCs w:val="24"/>
              </w:rPr>
            </w:pPr>
            <w:r w:rsidRPr="005F2CCB">
              <w:rPr>
                <w:rFonts w:cstheme="minorHAnsi"/>
                <w:sz w:val="24"/>
                <w:szCs w:val="24"/>
              </w:rPr>
              <w:t>Ann McClung, Shepherd’s Center of Greenbrier Valley, connecting with rural communities</w:t>
            </w:r>
          </w:p>
          <w:p w:rsidR="003F5A32" w:rsidRPr="005F2CCB" w:rsidRDefault="003F5A32" w:rsidP="00B77D0C">
            <w:pPr>
              <w:tabs>
                <w:tab w:val="left" w:pos="972"/>
              </w:tabs>
              <w:rPr>
                <w:rFonts w:cstheme="minorHAnsi"/>
                <w:sz w:val="24"/>
                <w:szCs w:val="24"/>
              </w:rPr>
            </w:pPr>
          </w:p>
        </w:tc>
        <w:tc>
          <w:tcPr>
            <w:tcW w:w="5058" w:type="dxa"/>
          </w:tcPr>
          <w:p w:rsidR="00F9164F" w:rsidRPr="005F2CCB" w:rsidRDefault="00F9164F" w:rsidP="00F9164F">
            <w:pPr>
              <w:tabs>
                <w:tab w:val="right" w:pos="8640"/>
              </w:tabs>
              <w:ind w:right="-360"/>
              <w:rPr>
                <w:rFonts w:cstheme="minorHAnsi"/>
                <w:bCs/>
                <w:sz w:val="24"/>
                <w:szCs w:val="24"/>
              </w:rPr>
            </w:pPr>
            <w:r w:rsidRPr="005F2CCB">
              <w:rPr>
                <w:rFonts w:cstheme="minorHAnsi"/>
                <w:b/>
                <w:bCs/>
                <w:sz w:val="24"/>
                <w:szCs w:val="24"/>
              </w:rPr>
              <w:t xml:space="preserve">The Care and Feeding of Your Staff, </w:t>
            </w:r>
            <w:r w:rsidRPr="005F2CCB">
              <w:rPr>
                <w:rFonts w:cstheme="minorHAnsi"/>
                <w:bCs/>
                <w:sz w:val="24"/>
                <w:szCs w:val="24"/>
              </w:rPr>
              <w:t>with Bill Hinman, Hinman Consulting</w:t>
            </w:r>
          </w:p>
          <w:p w:rsidR="00F9164F" w:rsidRPr="005F2CCB" w:rsidRDefault="00F9164F" w:rsidP="00F9164F">
            <w:pPr>
              <w:tabs>
                <w:tab w:val="right" w:pos="8640"/>
              </w:tabs>
              <w:ind w:right="-360"/>
              <w:rPr>
                <w:rFonts w:cstheme="minorHAnsi"/>
                <w:sz w:val="24"/>
                <w:szCs w:val="24"/>
              </w:rPr>
            </w:pPr>
          </w:p>
          <w:p w:rsidR="00DE207C" w:rsidRPr="005F2CCB" w:rsidRDefault="00F9164F" w:rsidP="00231081">
            <w:pPr>
              <w:rPr>
                <w:rFonts w:cstheme="minorHAnsi"/>
                <w:sz w:val="24"/>
                <w:szCs w:val="24"/>
              </w:rPr>
            </w:pPr>
            <w:r w:rsidRPr="005F2CCB">
              <w:rPr>
                <w:rFonts w:eastAsia="Times New Roman" w:cstheme="minorHAnsi"/>
                <w:sz w:val="24"/>
                <w:szCs w:val="24"/>
              </w:rPr>
              <w:t xml:space="preserve">"...Curators [non-profit staff members], in the public mind, are obscure little people, happy at their work, who revel in being neglected and underprivileged...." S. Dillon Ripley, former Secretary of The Smithsonian Institution, reminds us that it is all-too-easy for board members to presume their staff members are happy to work long and hard hours at, </w:t>
            </w:r>
            <w:r w:rsidRPr="005F2CCB">
              <w:rPr>
                <w:rFonts w:eastAsia="Times New Roman" w:cstheme="minorHAnsi"/>
                <w:i/>
                <w:iCs/>
                <w:sz w:val="24"/>
                <w:szCs w:val="24"/>
              </w:rPr>
              <w:t>ahem</w:t>
            </w:r>
            <w:r w:rsidRPr="005F2CCB">
              <w:rPr>
                <w:rFonts w:eastAsia="Times New Roman" w:cstheme="minorHAnsi"/>
                <w:sz w:val="24"/>
                <w:szCs w:val="24"/>
              </w:rPr>
              <w:t>, modest pay.  Truth is, they wouldn’t be there if they didn’t care deeply about what they do to help other people.  However, in order to encourage, inspire, and receive maximum output and true job satisfaction, board members need to reflect carefully on what they are doing to recognize and reward their loyal staff members.  This session will explore realistic, mostly non-monetary ways to help show the staff you really do care about them and that you appreciate their dedicated efforts.</w:t>
            </w:r>
          </w:p>
        </w:tc>
      </w:tr>
      <w:tr w:rsidR="00DE207C" w:rsidRPr="005F2CCB" w:rsidTr="00F9164F">
        <w:tc>
          <w:tcPr>
            <w:tcW w:w="1458" w:type="dxa"/>
          </w:tcPr>
          <w:p w:rsidR="00DE207C" w:rsidRPr="005F2CCB" w:rsidRDefault="00DE207C" w:rsidP="001D31AF">
            <w:pPr>
              <w:rPr>
                <w:rFonts w:cstheme="minorHAnsi"/>
                <w:sz w:val="24"/>
                <w:szCs w:val="24"/>
              </w:rPr>
            </w:pPr>
            <w:r w:rsidRPr="005F2CCB">
              <w:rPr>
                <w:rFonts w:cstheme="minorHAnsi"/>
                <w:sz w:val="24"/>
                <w:szCs w:val="24"/>
              </w:rPr>
              <w:t>4:00 pm ET</w:t>
            </w:r>
          </w:p>
        </w:tc>
        <w:tc>
          <w:tcPr>
            <w:tcW w:w="9558" w:type="dxa"/>
            <w:gridSpan w:val="2"/>
          </w:tcPr>
          <w:p w:rsidR="00DE207C" w:rsidRDefault="00DE207C" w:rsidP="00231081">
            <w:pPr>
              <w:rPr>
                <w:rFonts w:cstheme="minorHAnsi"/>
                <w:i/>
                <w:sz w:val="24"/>
                <w:szCs w:val="24"/>
              </w:rPr>
            </w:pPr>
            <w:r w:rsidRPr="00231081">
              <w:rPr>
                <w:rFonts w:cstheme="minorHAnsi"/>
                <w:i/>
                <w:sz w:val="24"/>
                <w:szCs w:val="24"/>
              </w:rPr>
              <w:t>Short Break</w:t>
            </w:r>
          </w:p>
          <w:p w:rsidR="00231081" w:rsidRPr="005F2CCB" w:rsidRDefault="00231081" w:rsidP="00231081">
            <w:pPr>
              <w:rPr>
                <w:rFonts w:cstheme="minorHAnsi"/>
                <w:sz w:val="24"/>
                <w:szCs w:val="24"/>
              </w:rPr>
            </w:pPr>
          </w:p>
        </w:tc>
      </w:tr>
      <w:tr w:rsidR="00DE207C" w:rsidRPr="005F2CCB" w:rsidTr="00F9164F">
        <w:tc>
          <w:tcPr>
            <w:tcW w:w="1458" w:type="dxa"/>
          </w:tcPr>
          <w:p w:rsidR="00DE207C" w:rsidRPr="005F2CCB" w:rsidRDefault="00DE207C" w:rsidP="000F3DFA">
            <w:pPr>
              <w:rPr>
                <w:rFonts w:cstheme="minorHAnsi"/>
                <w:sz w:val="24"/>
                <w:szCs w:val="24"/>
              </w:rPr>
            </w:pPr>
            <w:r w:rsidRPr="005F2CCB">
              <w:rPr>
                <w:rFonts w:cstheme="minorHAnsi"/>
                <w:sz w:val="24"/>
                <w:szCs w:val="24"/>
              </w:rPr>
              <w:t>4:1</w:t>
            </w:r>
            <w:r w:rsidR="000F3DFA">
              <w:rPr>
                <w:rFonts w:cstheme="minorHAnsi"/>
                <w:sz w:val="24"/>
                <w:szCs w:val="24"/>
              </w:rPr>
              <w:t>0 PM</w:t>
            </w:r>
            <w:r w:rsidRPr="005F2CCB">
              <w:rPr>
                <w:rFonts w:cstheme="minorHAnsi"/>
                <w:sz w:val="24"/>
                <w:szCs w:val="24"/>
              </w:rPr>
              <w:t xml:space="preserve"> ET</w:t>
            </w:r>
          </w:p>
        </w:tc>
        <w:tc>
          <w:tcPr>
            <w:tcW w:w="9558" w:type="dxa"/>
            <w:gridSpan w:val="2"/>
          </w:tcPr>
          <w:p w:rsidR="003F5A32" w:rsidRPr="003F5A32" w:rsidRDefault="003F5A32" w:rsidP="003F5A32">
            <w:pPr>
              <w:rPr>
                <w:rFonts w:cstheme="minorHAnsi"/>
                <w:b/>
                <w:i/>
                <w:sz w:val="24"/>
                <w:szCs w:val="24"/>
              </w:rPr>
            </w:pPr>
            <w:r w:rsidRPr="003F5A32">
              <w:rPr>
                <w:rFonts w:cstheme="minorHAnsi"/>
                <w:b/>
                <w:i/>
                <w:sz w:val="24"/>
                <w:szCs w:val="24"/>
              </w:rPr>
              <w:t>Concurrent Small Group Breakout Rooms</w:t>
            </w:r>
          </w:p>
          <w:p w:rsidR="003F5A32" w:rsidRDefault="003F5A32" w:rsidP="003F5A32">
            <w:pPr>
              <w:rPr>
                <w:rFonts w:cstheme="minorHAnsi"/>
                <w:sz w:val="24"/>
                <w:szCs w:val="24"/>
              </w:rPr>
            </w:pPr>
            <w:r w:rsidRPr="003F5A32">
              <w:rPr>
                <w:rFonts w:cstheme="minorHAnsi"/>
                <w:sz w:val="24"/>
                <w:szCs w:val="24"/>
              </w:rPr>
              <w:t xml:space="preserve">A unique opportunity to reflect on ideas presented throughout the day and dive deeper into questions with peers and colleagues. </w:t>
            </w:r>
          </w:p>
          <w:p w:rsidR="00DE207C" w:rsidRPr="00913DB8" w:rsidRDefault="00DE207C" w:rsidP="00231081">
            <w:pPr>
              <w:rPr>
                <w:rFonts w:cstheme="minorHAnsi"/>
                <w:b/>
                <w:sz w:val="24"/>
                <w:szCs w:val="24"/>
              </w:rPr>
            </w:pPr>
          </w:p>
        </w:tc>
      </w:tr>
      <w:tr w:rsidR="00DE207C" w:rsidRPr="005F2CCB" w:rsidTr="00F9164F">
        <w:tc>
          <w:tcPr>
            <w:tcW w:w="1458" w:type="dxa"/>
          </w:tcPr>
          <w:p w:rsidR="00DE207C" w:rsidRPr="005F2CCB" w:rsidRDefault="00DE207C" w:rsidP="000F3DFA">
            <w:pPr>
              <w:rPr>
                <w:rFonts w:cstheme="minorHAnsi"/>
                <w:sz w:val="24"/>
                <w:szCs w:val="24"/>
              </w:rPr>
            </w:pPr>
            <w:r w:rsidRPr="005F2CCB">
              <w:rPr>
                <w:rFonts w:cstheme="minorHAnsi"/>
                <w:sz w:val="24"/>
                <w:szCs w:val="24"/>
              </w:rPr>
              <w:t>5:</w:t>
            </w:r>
            <w:r w:rsidR="000F3DFA">
              <w:rPr>
                <w:rFonts w:cstheme="minorHAnsi"/>
                <w:sz w:val="24"/>
                <w:szCs w:val="24"/>
              </w:rPr>
              <w:t>15 PM</w:t>
            </w:r>
            <w:r w:rsidRPr="005F2CCB">
              <w:rPr>
                <w:rFonts w:cstheme="minorHAnsi"/>
                <w:sz w:val="24"/>
                <w:szCs w:val="24"/>
              </w:rPr>
              <w:t xml:space="preserve"> ET</w:t>
            </w:r>
          </w:p>
        </w:tc>
        <w:tc>
          <w:tcPr>
            <w:tcW w:w="9558" w:type="dxa"/>
            <w:gridSpan w:val="2"/>
          </w:tcPr>
          <w:p w:rsidR="00DE207C" w:rsidRPr="005F2CCB" w:rsidRDefault="00DE207C" w:rsidP="001D31AF">
            <w:pPr>
              <w:rPr>
                <w:rFonts w:cstheme="minorHAnsi"/>
                <w:sz w:val="24"/>
                <w:szCs w:val="24"/>
              </w:rPr>
            </w:pPr>
            <w:r w:rsidRPr="005F2CCB">
              <w:rPr>
                <w:rFonts w:cstheme="minorHAnsi"/>
                <w:b/>
                <w:sz w:val="24"/>
                <w:szCs w:val="24"/>
              </w:rPr>
              <w:t>Enjoy the rest of your day!</w:t>
            </w:r>
          </w:p>
        </w:tc>
      </w:tr>
    </w:tbl>
    <w:p w:rsidR="00DE207C" w:rsidRPr="00231081" w:rsidRDefault="00DE207C" w:rsidP="003F5A32">
      <w:pPr>
        <w:tabs>
          <w:tab w:val="left" w:pos="1440"/>
        </w:tabs>
        <w:spacing w:after="0" w:line="240" w:lineRule="auto"/>
        <w:rPr>
          <w:sz w:val="24"/>
          <w:szCs w:val="24"/>
        </w:rPr>
      </w:pPr>
    </w:p>
    <w:p w:rsidR="00231081" w:rsidRDefault="00231081" w:rsidP="003F5A32">
      <w:pPr>
        <w:tabs>
          <w:tab w:val="left" w:pos="1440"/>
        </w:tabs>
        <w:spacing w:after="0" w:line="240" w:lineRule="auto"/>
        <w:rPr>
          <w:sz w:val="24"/>
          <w:szCs w:val="24"/>
        </w:rPr>
      </w:pPr>
    </w:p>
    <w:p w:rsidR="003F5A32" w:rsidRPr="00231081" w:rsidRDefault="003F5A32" w:rsidP="003F5A32">
      <w:pPr>
        <w:tabs>
          <w:tab w:val="left" w:pos="1440"/>
        </w:tabs>
        <w:spacing w:after="0" w:line="240" w:lineRule="auto"/>
        <w:rPr>
          <w:sz w:val="24"/>
          <w:szCs w:val="24"/>
        </w:rPr>
      </w:pPr>
    </w:p>
    <w:p w:rsidR="003F5A32" w:rsidRDefault="00F9164F" w:rsidP="003F5A32">
      <w:pPr>
        <w:tabs>
          <w:tab w:val="left" w:pos="1440"/>
        </w:tabs>
        <w:spacing w:after="0" w:line="240" w:lineRule="auto"/>
        <w:rPr>
          <w:b/>
          <w:sz w:val="24"/>
          <w:szCs w:val="24"/>
        </w:rPr>
      </w:pPr>
      <w:r w:rsidRPr="00D526CD">
        <w:rPr>
          <w:b/>
          <w:sz w:val="24"/>
          <w:szCs w:val="24"/>
        </w:rPr>
        <w:t>Presenter Bios</w:t>
      </w:r>
    </w:p>
    <w:p w:rsidR="004F2987" w:rsidRPr="003F5A32" w:rsidRDefault="004F2987" w:rsidP="003F5A32">
      <w:pPr>
        <w:tabs>
          <w:tab w:val="left" w:pos="2280"/>
        </w:tabs>
        <w:spacing w:after="0" w:line="240" w:lineRule="auto"/>
        <w:rPr>
          <w:sz w:val="24"/>
          <w:szCs w:val="24"/>
        </w:rPr>
      </w:pPr>
    </w:p>
    <w:p w:rsidR="00F9164F" w:rsidRDefault="00476086" w:rsidP="003F5A32">
      <w:pPr>
        <w:tabs>
          <w:tab w:val="left" w:pos="1440"/>
        </w:tabs>
        <w:spacing w:after="0" w:line="240" w:lineRule="auto"/>
        <w:jc w:val="both"/>
        <w:rPr>
          <w:rFonts w:cstheme="minorHAnsi"/>
          <w:b/>
          <w:color w:val="222222"/>
          <w:sz w:val="24"/>
          <w:szCs w:val="24"/>
        </w:rPr>
      </w:pPr>
      <w:r>
        <w:rPr>
          <w:rFonts w:cstheme="minorHAnsi"/>
          <w:noProof/>
          <w:spacing w:val="8"/>
          <w:sz w:val="24"/>
          <w:szCs w:val="24"/>
          <w:shd w:val="clear" w:color="auto" w:fill="FFFFFF"/>
        </w:rPr>
        <w:drawing>
          <wp:anchor distT="0" distB="0" distL="114300" distR="114300" simplePos="0" relativeHeight="251702272" behindDoc="1" locked="0" layoutInCell="1" allowOverlap="1" wp14:anchorId="425AE82F" wp14:editId="348A226D">
            <wp:simplePos x="0" y="0"/>
            <wp:positionH relativeFrom="column">
              <wp:posOffset>0</wp:posOffset>
            </wp:positionH>
            <wp:positionV relativeFrom="paragraph">
              <wp:posOffset>52705</wp:posOffset>
            </wp:positionV>
            <wp:extent cx="1244600" cy="1133475"/>
            <wp:effectExtent l="0" t="0" r="0" b="9525"/>
            <wp:wrapTight wrapText="bothSides">
              <wp:wrapPolygon edited="0">
                <wp:start x="0" y="0"/>
                <wp:lineTo x="0" y="21418"/>
                <wp:lineTo x="21159" y="21418"/>
                <wp:lineTo x="211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rson photo.jpg"/>
                    <pic:cNvPicPr/>
                  </pic:nvPicPr>
                  <pic:blipFill rotWithShape="1">
                    <a:blip r:embed="rId13">
                      <a:extLst>
                        <a:ext uri="{28A0092B-C50C-407E-A947-70E740481C1C}">
                          <a14:useLocalDpi xmlns:a14="http://schemas.microsoft.com/office/drawing/2010/main" val="0"/>
                        </a:ext>
                      </a:extLst>
                    </a:blip>
                    <a:srcRect l="20025" t="4403" r="15965" b="8176"/>
                    <a:stretch/>
                  </pic:blipFill>
                  <pic:spPr bwMode="auto">
                    <a:xfrm>
                      <a:off x="0" y="0"/>
                      <a:ext cx="124460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64F">
        <w:rPr>
          <w:rFonts w:cstheme="minorHAnsi"/>
          <w:b/>
          <w:color w:val="222222"/>
          <w:sz w:val="24"/>
          <w:szCs w:val="24"/>
        </w:rPr>
        <w:t>Lisa Marsh Ryerson, President AARP Foundation</w:t>
      </w:r>
    </w:p>
    <w:p w:rsidR="00231081" w:rsidRPr="00231081" w:rsidRDefault="00231081" w:rsidP="003F5A32">
      <w:pPr>
        <w:pStyle w:val="NormalWeb"/>
        <w:shd w:val="clear" w:color="auto" w:fill="FFFFFF"/>
        <w:spacing w:before="0" w:beforeAutospacing="0" w:after="0" w:afterAutospacing="0"/>
        <w:rPr>
          <w:rFonts w:asciiTheme="minorHAnsi" w:hAnsiTheme="minorHAnsi" w:cstheme="minorHAnsi"/>
          <w:color w:val="333333"/>
        </w:rPr>
      </w:pPr>
      <w:r w:rsidRPr="00231081">
        <w:rPr>
          <w:rFonts w:asciiTheme="minorHAnsi" w:hAnsiTheme="minorHAnsi" w:cstheme="minorHAnsi"/>
          <w:color w:val="333333"/>
        </w:rPr>
        <w:t xml:space="preserve">A bold, disciplined and collaborative leader, </w:t>
      </w:r>
      <w:r>
        <w:rPr>
          <w:rFonts w:asciiTheme="minorHAnsi" w:hAnsiTheme="minorHAnsi" w:cstheme="minorHAnsi"/>
          <w:color w:val="333333"/>
        </w:rPr>
        <w:t>Ms. Ryerson</w:t>
      </w:r>
      <w:r w:rsidRPr="00231081">
        <w:rPr>
          <w:rFonts w:asciiTheme="minorHAnsi" w:hAnsiTheme="minorHAnsi" w:cstheme="minorHAnsi"/>
          <w:color w:val="333333"/>
        </w:rPr>
        <w:t xml:space="preserve"> sets the Foundation’s strategic direction and steers its efforts to realize an audacious vision: a country free of poverty, where no older person feels vulnerable. </w:t>
      </w:r>
      <w:r w:rsidR="00913DB8">
        <w:rPr>
          <w:rFonts w:asciiTheme="minorHAnsi" w:hAnsiTheme="minorHAnsi" w:cstheme="minorHAnsi"/>
          <w:color w:val="333333"/>
        </w:rPr>
        <w:t xml:space="preserve">During her tenure, she </w:t>
      </w:r>
      <w:r w:rsidRPr="00231081">
        <w:rPr>
          <w:rFonts w:asciiTheme="minorHAnsi" w:hAnsiTheme="minorHAnsi" w:cstheme="minorHAnsi"/>
          <w:color w:val="333333"/>
        </w:rPr>
        <w:t xml:space="preserve">has spearheaded innovative partnerships with other organizations to create and advance effective solutions that help vulnerable older adults increase their economic opportunity and social connectedness. </w:t>
      </w:r>
    </w:p>
    <w:p w:rsidR="00F9164F" w:rsidRDefault="00F9164F" w:rsidP="003F5A32">
      <w:pPr>
        <w:tabs>
          <w:tab w:val="left" w:pos="1440"/>
        </w:tabs>
        <w:spacing w:after="0" w:line="240" w:lineRule="auto"/>
        <w:rPr>
          <w:sz w:val="24"/>
          <w:szCs w:val="24"/>
        </w:rPr>
      </w:pPr>
    </w:p>
    <w:p w:rsidR="003F5A32" w:rsidRDefault="003F5A32" w:rsidP="003F5A32">
      <w:pPr>
        <w:tabs>
          <w:tab w:val="left" w:pos="1440"/>
        </w:tabs>
        <w:spacing w:after="0" w:line="240" w:lineRule="auto"/>
        <w:rPr>
          <w:sz w:val="24"/>
          <w:szCs w:val="24"/>
        </w:rPr>
      </w:pPr>
    </w:p>
    <w:p w:rsidR="00F9164F" w:rsidRPr="00FB2ADE" w:rsidRDefault="00913DB8" w:rsidP="003F5A32">
      <w:pPr>
        <w:tabs>
          <w:tab w:val="left" w:pos="1440"/>
        </w:tabs>
        <w:spacing w:after="0" w:line="240" w:lineRule="auto"/>
        <w:rPr>
          <w:rFonts w:cstheme="minorHAnsi"/>
          <w:b/>
          <w:color w:val="333333"/>
          <w:sz w:val="24"/>
          <w:szCs w:val="24"/>
          <w:shd w:val="clear" w:color="auto" w:fill="FFFFFF"/>
        </w:rPr>
      </w:pPr>
      <w:r>
        <w:rPr>
          <w:noProof/>
          <w:sz w:val="24"/>
          <w:szCs w:val="24"/>
        </w:rPr>
        <w:drawing>
          <wp:anchor distT="0" distB="0" distL="114300" distR="114300" simplePos="0" relativeHeight="251703296" behindDoc="1" locked="0" layoutInCell="1" allowOverlap="1" wp14:anchorId="325770C9" wp14:editId="5F8EA9E8">
            <wp:simplePos x="0" y="0"/>
            <wp:positionH relativeFrom="column">
              <wp:posOffset>19050</wp:posOffset>
            </wp:positionH>
            <wp:positionV relativeFrom="paragraph">
              <wp:posOffset>17145</wp:posOffset>
            </wp:positionV>
            <wp:extent cx="1228725" cy="1160780"/>
            <wp:effectExtent l="0" t="0" r="9525" b="1270"/>
            <wp:wrapTight wrapText="bothSides">
              <wp:wrapPolygon edited="0">
                <wp:start x="0" y="0"/>
                <wp:lineTo x="0" y="21269"/>
                <wp:lineTo x="21433" y="21269"/>
                <wp:lineTo x="214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 allen aarp.jpg"/>
                    <pic:cNvPicPr/>
                  </pic:nvPicPr>
                  <pic:blipFill rotWithShape="1">
                    <a:blip r:embed="rId14">
                      <a:extLst>
                        <a:ext uri="{28A0092B-C50C-407E-A947-70E740481C1C}">
                          <a14:useLocalDpi xmlns:a14="http://schemas.microsoft.com/office/drawing/2010/main" val="0"/>
                        </a:ext>
                      </a:extLst>
                    </a:blip>
                    <a:srcRect b="5812"/>
                    <a:stretch/>
                  </pic:blipFill>
                  <pic:spPr bwMode="auto">
                    <a:xfrm>
                      <a:off x="0" y="0"/>
                      <a:ext cx="1228725" cy="116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64F">
        <w:rPr>
          <w:rFonts w:cstheme="minorHAnsi"/>
          <w:b/>
          <w:sz w:val="24"/>
          <w:szCs w:val="24"/>
        </w:rPr>
        <w:t>Emily All</w:t>
      </w:r>
      <w:r>
        <w:rPr>
          <w:rFonts w:cstheme="minorHAnsi"/>
          <w:b/>
          <w:sz w:val="24"/>
          <w:szCs w:val="24"/>
        </w:rPr>
        <w:t>e</w:t>
      </w:r>
      <w:r w:rsidR="00F9164F">
        <w:rPr>
          <w:rFonts w:cstheme="minorHAnsi"/>
          <w:b/>
          <w:sz w:val="24"/>
          <w:szCs w:val="24"/>
        </w:rPr>
        <w:t>n</w:t>
      </w:r>
      <w:r>
        <w:rPr>
          <w:rFonts w:cstheme="minorHAnsi"/>
          <w:b/>
          <w:sz w:val="24"/>
          <w:szCs w:val="24"/>
        </w:rPr>
        <w:t>, Senior Vice President AARP Foundation</w:t>
      </w:r>
    </w:p>
    <w:p w:rsidR="00F9164F" w:rsidRDefault="00913DB8" w:rsidP="003F5A32">
      <w:pPr>
        <w:tabs>
          <w:tab w:val="left" w:pos="1440"/>
        </w:tabs>
        <w:spacing w:after="0" w:line="240" w:lineRule="auto"/>
        <w:rPr>
          <w:sz w:val="24"/>
          <w:szCs w:val="24"/>
        </w:rPr>
      </w:pPr>
      <w:r>
        <w:rPr>
          <w:sz w:val="24"/>
          <w:szCs w:val="24"/>
        </w:rPr>
        <w:t xml:space="preserve">Ms. Allen leads a team of program innovators and social entrepreneurs to develop effective solutions that address the social determinants of health and help vulnerable, low-income older adults secure the essentials. </w:t>
      </w:r>
    </w:p>
    <w:p w:rsidR="009F233F" w:rsidRDefault="009F233F" w:rsidP="003F5A32">
      <w:pPr>
        <w:tabs>
          <w:tab w:val="left" w:pos="1440"/>
        </w:tabs>
        <w:spacing w:after="0" w:line="240" w:lineRule="auto"/>
        <w:rPr>
          <w:sz w:val="24"/>
          <w:szCs w:val="24"/>
        </w:rPr>
      </w:pPr>
    </w:p>
    <w:p w:rsidR="009F233F" w:rsidRDefault="009F233F" w:rsidP="003F5A32">
      <w:pPr>
        <w:tabs>
          <w:tab w:val="left" w:pos="1440"/>
        </w:tabs>
        <w:spacing w:after="0" w:line="240" w:lineRule="auto"/>
        <w:rPr>
          <w:sz w:val="24"/>
          <w:szCs w:val="24"/>
        </w:rPr>
      </w:pPr>
    </w:p>
    <w:p w:rsidR="00496511" w:rsidRDefault="00496511" w:rsidP="003F5A32">
      <w:pPr>
        <w:tabs>
          <w:tab w:val="left" w:pos="1440"/>
        </w:tabs>
        <w:spacing w:after="0" w:line="240" w:lineRule="auto"/>
        <w:rPr>
          <w:sz w:val="24"/>
          <w:szCs w:val="24"/>
        </w:rPr>
      </w:pPr>
    </w:p>
    <w:p w:rsidR="00496511" w:rsidRPr="000F3DFA" w:rsidRDefault="00496511" w:rsidP="003F5A32">
      <w:pPr>
        <w:tabs>
          <w:tab w:val="left" w:pos="1440"/>
        </w:tabs>
        <w:spacing w:after="0" w:line="240" w:lineRule="auto"/>
        <w:rPr>
          <w:sz w:val="32"/>
          <w:szCs w:val="32"/>
        </w:rPr>
      </w:pPr>
    </w:p>
    <w:p w:rsidR="00496511" w:rsidRDefault="00496511" w:rsidP="003F5A32">
      <w:pPr>
        <w:tabs>
          <w:tab w:val="left" w:pos="1440"/>
        </w:tabs>
        <w:spacing w:after="0" w:line="240" w:lineRule="auto"/>
        <w:rPr>
          <w:rFonts w:cstheme="minorHAnsi"/>
          <w:b/>
          <w:color w:val="444444"/>
          <w:sz w:val="24"/>
          <w:szCs w:val="24"/>
          <w:shd w:val="clear" w:color="auto" w:fill="FFFFFF"/>
        </w:rPr>
      </w:pPr>
      <w:r>
        <w:rPr>
          <w:noProof/>
        </w:rPr>
        <w:drawing>
          <wp:anchor distT="0" distB="0" distL="114300" distR="114300" simplePos="0" relativeHeight="251732992" behindDoc="1" locked="0" layoutInCell="1" allowOverlap="1">
            <wp:simplePos x="0" y="0"/>
            <wp:positionH relativeFrom="column">
              <wp:posOffset>0</wp:posOffset>
            </wp:positionH>
            <wp:positionV relativeFrom="paragraph">
              <wp:posOffset>-3175</wp:posOffset>
            </wp:positionV>
            <wp:extent cx="1242060" cy="1379220"/>
            <wp:effectExtent l="0" t="0" r="0" b="0"/>
            <wp:wrapTight wrapText="bothSides">
              <wp:wrapPolygon edited="0">
                <wp:start x="0" y="0"/>
                <wp:lineTo x="0" y="21182"/>
                <wp:lineTo x="21202" y="21182"/>
                <wp:lineTo x="21202" y="0"/>
                <wp:lineTo x="0" y="0"/>
              </wp:wrapPolygon>
            </wp:wrapTight>
            <wp:docPr id="34" name="Picture 34" descr="JSilsby-headsho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lsby-headshot_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05" b="18709"/>
                    <a:stretch/>
                  </pic:blipFill>
                  <pic:spPr bwMode="auto">
                    <a:xfrm>
                      <a:off x="0" y="0"/>
                      <a:ext cx="124206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511">
        <w:rPr>
          <w:rStyle w:val="Strong"/>
          <w:rFonts w:cstheme="minorHAnsi"/>
          <w:color w:val="444444"/>
          <w:sz w:val="24"/>
          <w:szCs w:val="24"/>
          <w:shd w:val="clear" w:color="auto" w:fill="FFFFFF"/>
        </w:rPr>
        <w:t>Joscelyn Silsby</w:t>
      </w:r>
      <w:r>
        <w:rPr>
          <w:rStyle w:val="Strong"/>
          <w:rFonts w:cstheme="minorHAnsi"/>
          <w:color w:val="444444"/>
          <w:sz w:val="24"/>
          <w:szCs w:val="24"/>
          <w:shd w:val="clear" w:color="auto" w:fill="FFFFFF"/>
        </w:rPr>
        <w:t xml:space="preserve">, Director of Evaluation </w:t>
      </w:r>
      <w:r w:rsidRPr="00496511">
        <w:rPr>
          <w:rFonts w:cstheme="minorHAnsi"/>
          <w:b/>
          <w:color w:val="444444"/>
          <w:sz w:val="24"/>
          <w:szCs w:val="24"/>
          <w:shd w:val="clear" w:color="auto" w:fill="FFFFFF"/>
        </w:rPr>
        <w:t>AARP Foundation</w:t>
      </w:r>
    </w:p>
    <w:p w:rsidR="00784291" w:rsidRDefault="00784291" w:rsidP="00784291">
      <w:pPr>
        <w:rPr>
          <w:color w:val="000000"/>
          <w:sz w:val="24"/>
          <w:szCs w:val="24"/>
        </w:rPr>
      </w:pPr>
      <w:r>
        <w:rPr>
          <w:color w:val="000000"/>
          <w:sz w:val="24"/>
          <w:szCs w:val="24"/>
        </w:rPr>
        <w:t xml:space="preserve">Joscelyn has spent the past six years building the evaluation capacity of AARP Foundation, embedding evaluation practices within the Foundation’s strategic planning, innovation processes, funding decisions, grants management and legacy programs. </w:t>
      </w:r>
    </w:p>
    <w:p w:rsidR="00496511" w:rsidRDefault="00496511" w:rsidP="003F5A32">
      <w:pPr>
        <w:tabs>
          <w:tab w:val="left" w:pos="1440"/>
        </w:tabs>
        <w:spacing w:after="0" w:line="240" w:lineRule="auto"/>
        <w:rPr>
          <w:rFonts w:cstheme="minorHAnsi"/>
          <w:color w:val="444444"/>
          <w:sz w:val="24"/>
          <w:szCs w:val="24"/>
          <w:shd w:val="clear" w:color="auto" w:fill="FFFFFF"/>
        </w:rPr>
      </w:pPr>
    </w:p>
    <w:p w:rsidR="00496511" w:rsidRPr="00496511" w:rsidRDefault="00496511" w:rsidP="003F5A32">
      <w:pPr>
        <w:tabs>
          <w:tab w:val="left" w:pos="1440"/>
        </w:tabs>
        <w:spacing w:after="0" w:line="240" w:lineRule="auto"/>
        <w:rPr>
          <w:rFonts w:cstheme="minorHAnsi"/>
          <w:sz w:val="24"/>
          <w:szCs w:val="24"/>
        </w:rPr>
      </w:pPr>
    </w:p>
    <w:p w:rsidR="00872084" w:rsidRDefault="00872084" w:rsidP="003F5A32">
      <w:pPr>
        <w:tabs>
          <w:tab w:val="left" w:pos="1440"/>
        </w:tabs>
        <w:spacing w:after="0" w:line="240" w:lineRule="auto"/>
        <w:rPr>
          <w:rFonts w:cstheme="minorHAnsi"/>
          <w:sz w:val="24"/>
          <w:szCs w:val="24"/>
        </w:rPr>
      </w:pPr>
    </w:p>
    <w:p w:rsidR="00D97A7B" w:rsidRPr="000F3DFA" w:rsidRDefault="00D97A7B" w:rsidP="003F5A32">
      <w:pPr>
        <w:tabs>
          <w:tab w:val="left" w:pos="1440"/>
        </w:tabs>
        <w:spacing w:after="0" w:line="240" w:lineRule="auto"/>
        <w:rPr>
          <w:rFonts w:cstheme="minorHAnsi"/>
          <w:sz w:val="32"/>
          <w:szCs w:val="32"/>
        </w:rPr>
      </w:pPr>
    </w:p>
    <w:p w:rsidR="00872084" w:rsidRPr="00B239DB" w:rsidRDefault="00FB2645" w:rsidP="003F5A32">
      <w:pPr>
        <w:tabs>
          <w:tab w:val="left" w:pos="1440"/>
        </w:tabs>
        <w:spacing w:after="0" w:line="240" w:lineRule="auto"/>
        <w:rPr>
          <w:rFonts w:cstheme="minorHAnsi"/>
          <w:b/>
          <w:color w:val="222222"/>
          <w:sz w:val="24"/>
          <w:szCs w:val="24"/>
        </w:rPr>
      </w:pPr>
      <w:r w:rsidRPr="00B239DB">
        <w:rPr>
          <w:rFonts w:cstheme="minorHAnsi"/>
          <w:noProof/>
          <w:spacing w:val="8"/>
          <w:sz w:val="24"/>
          <w:szCs w:val="24"/>
          <w:shd w:val="clear" w:color="auto" w:fill="FFFFFF"/>
        </w:rPr>
        <w:drawing>
          <wp:anchor distT="0" distB="0" distL="114300" distR="114300" simplePos="0" relativeHeight="251724800" behindDoc="1" locked="0" layoutInCell="1" allowOverlap="1" wp14:anchorId="48AA103C" wp14:editId="3F3DA1A4">
            <wp:simplePos x="0" y="0"/>
            <wp:positionH relativeFrom="column">
              <wp:posOffset>-635</wp:posOffset>
            </wp:positionH>
            <wp:positionV relativeFrom="paragraph">
              <wp:posOffset>27940</wp:posOffset>
            </wp:positionV>
            <wp:extent cx="1304925" cy="1464310"/>
            <wp:effectExtent l="0" t="0" r="9525" b="2540"/>
            <wp:wrapTight wrapText="bothSides">
              <wp:wrapPolygon edited="0">
                <wp:start x="0" y="0"/>
                <wp:lineTo x="0" y="21356"/>
                <wp:lineTo x="21442" y="21356"/>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hinman-may2008.jpg"/>
                    <pic:cNvPicPr/>
                  </pic:nvPicPr>
                  <pic:blipFill rotWithShape="1">
                    <a:blip r:embed="rId16" cstate="print">
                      <a:extLst>
                        <a:ext uri="{28A0092B-C50C-407E-A947-70E740481C1C}">
                          <a14:useLocalDpi xmlns:a14="http://schemas.microsoft.com/office/drawing/2010/main" val="0"/>
                        </a:ext>
                      </a:extLst>
                    </a:blip>
                    <a:srcRect t="7074" r="-3732" b="21525"/>
                    <a:stretch/>
                  </pic:blipFill>
                  <pic:spPr bwMode="auto">
                    <a:xfrm>
                      <a:off x="0" y="0"/>
                      <a:ext cx="1304925" cy="146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084" w:rsidRPr="00B239DB">
        <w:rPr>
          <w:rFonts w:cstheme="minorHAnsi"/>
          <w:b/>
          <w:color w:val="222222"/>
          <w:sz w:val="24"/>
          <w:szCs w:val="24"/>
        </w:rPr>
        <w:t xml:space="preserve">Bill Hinman, </w:t>
      </w:r>
      <w:r w:rsidR="00D9535F">
        <w:rPr>
          <w:rFonts w:cstheme="minorHAnsi"/>
          <w:b/>
          <w:color w:val="222222"/>
          <w:sz w:val="24"/>
          <w:szCs w:val="24"/>
        </w:rPr>
        <w:t xml:space="preserve">MBA, MA, CFRE, William Hinman </w:t>
      </w:r>
      <w:r w:rsidR="00872084" w:rsidRPr="00B239DB">
        <w:rPr>
          <w:rFonts w:cstheme="minorHAnsi"/>
          <w:b/>
          <w:color w:val="222222"/>
          <w:sz w:val="24"/>
          <w:szCs w:val="24"/>
        </w:rPr>
        <w:t>Consult</w:t>
      </w:r>
      <w:r w:rsidR="00D9535F">
        <w:rPr>
          <w:rFonts w:cstheme="minorHAnsi"/>
          <w:b/>
          <w:color w:val="222222"/>
          <w:sz w:val="24"/>
          <w:szCs w:val="24"/>
        </w:rPr>
        <w:t>ing</w:t>
      </w:r>
    </w:p>
    <w:p w:rsidR="00872084" w:rsidRPr="00B239DB" w:rsidRDefault="00872084" w:rsidP="003F5A32">
      <w:pPr>
        <w:spacing w:after="0" w:line="240" w:lineRule="auto"/>
        <w:rPr>
          <w:sz w:val="24"/>
          <w:szCs w:val="24"/>
        </w:rPr>
      </w:pPr>
      <w:r w:rsidRPr="00B239DB">
        <w:rPr>
          <w:sz w:val="24"/>
          <w:szCs w:val="24"/>
        </w:rPr>
        <w:t>A veteran fundraiser and non-profit executive (as well as board member), Bill has provided professional consultative services – particularly in the areas of strategic planning, board/staff development, and capital campaign management – for 33 years, following 13 years in non-profit management.  He has helped client organizations raise more than $135 million, attaining an average of 123% of fundraising goals. He holds MBA and MA degrees, had the distinction of being the first to earn his CFRE (Certified Fund Raising Executive) status in his region, and was recognized with a Lifetime Achievement Award by the Association of Fundraising Professionals (NC Triad Chapter).  Bill applies his skills and experience to help non-profits achieve their worthy missions.  Now a CFRE Emeritus consultant, Bill focusses his efforts on opportunities like Shepherd’s Centers of America which provide what he sees as invaluable and mission-critical services for society.  He and four generations of his family live on a farm where they enjoy caring for a variety of livestock.  When not consulting for non-profits, Bill makes custom furniture in his woodworking shop in one of the barns.</w:t>
      </w:r>
    </w:p>
    <w:p w:rsidR="00F9164F" w:rsidRDefault="00F9164F" w:rsidP="003F5A32">
      <w:pPr>
        <w:tabs>
          <w:tab w:val="left" w:pos="1440"/>
        </w:tabs>
        <w:spacing w:after="0" w:line="240" w:lineRule="auto"/>
        <w:rPr>
          <w:sz w:val="24"/>
          <w:szCs w:val="24"/>
        </w:rPr>
      </w:pPr>
    </w:p>
    <w:p w:rsidR="000F3DFA" w:rsidRDefault="000F3DFA" w:rsidP="003F5A32">
      <w:pPr>
        <w:tabs>
          <w:tab w:val="left" w:pos="1440"/>
        </w:tabs>
        <w:spacing w:after="0" w:line="240" w:lineRule="auto"/>
        <w:rPr>
          <w:sz w:val="24"/>
          <w:szCs w:val="24"/>
        </w:rPr>
      </w:pPr>
    </w:p>
    <w:p w:rsidR="004F2987" w:rsidRPr="004F2987" w:rsidRDefault="00476086" w:rsidP="004F2987">
      <w:pPr>
        <w:tabs>
          <w:tab w:val="left" w:pos="1440"/>
        </w:tabs>
        <w:spacing w:after="0" w:line="240" w:lineRule="auto"/>
        <w:rPr>
          <w:b/>
          <w:sz w:val="24"/>
          <w:szCs w:val="24"/>
        </w:rPr>
      </w:pPr>
      <w:r>
        <w:rPr>
          <w:b/>
          <w:noProof/>
          <w:sz w:val="24"/>
          <w:szCs w:val="24"/>
        </w:rPr>
        <w:drawing>
          <wp:anchor distT="0" distB="0" distL="114300" distR="114300" simplePos="0" relativeHeight="251685888" behindDoc="1" locked="0" layoutInCell="1" allowOverlap="1" wp14:anchorId="0677AA55" wp14:editId="37CE2C49">
            <wp:simplePos x="0" y="0"/>
            <wp:positionH relativeFrom="column">
              <wp:posOffset>0</wp:posOffset>
            </wp:positionH>
            <wp:positionV relativeFrom="paragraph">
              <wp:posOffset>85725</wp:posOffset>
            </wp:positionV>
            <wp:extent cx="1260475" cy="1295400"/>
            <wp:effectExtent l="0" t="0" r="0" b="0"/>
            <wp:wrapTight wrapText="bothSides">
              <wp:wrapPolygon edited="0">
                <wp:start x="0" y="0"/>
                <wp:lineTo x="0" y="21282"/>
                <wp:lineTo x="21219" y="21282"/>
                <wp:lineTo x="212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sy pic.JPG"/>
                    <pic:cNvPicPr/>
                  </pic:nvPicPr>
                  <pic:blipFill rotWithShape="1">
                    <a:blip r:embed="rId17" cstate="print">
                      <a:extLst>
                        <a:ext uri="{28A0092B-C50C-407E-A947-70E740481C1C}">
                          <a14:useLocalDpi xmlns:a14="http://schemas.microsoft.com/office/drawing/2010/main" val="0"/>
                        </a:ext>
                      </a:extLst>
                    </a:blip>
                    <a:srcRect t="12500" b="5978"/>
                    <a:stretch/>
                  </pic:blipFill>
                  <pic:spPr bwMode="auto">
                    <a:xfrm>
                      <a:off x="0" y="0"/>
                      <a:ext cx="126047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D0C">
        <w:rPr>
          <w:b/>
          <w:sz w:val="24"/>
          <w:szCs w:val="24"/>
        </w:rPr>
        <w:t>Betsy Solomon</w:t>
      </w:r>
      <w:r w:rsidR="00356F73">
        <w:rPr>
          <w:b/>
          <w:sz w:val="24"/>
          <w:szCs w:val="24"/>
        </w:rPr>
        <w:t xml:space="preserve">, </w:t>
      </w:r>
      <w:r w:rsidR="00D9535F">
        <w:rPr>
          <w:b/>
          <w:sz w:val="24"/>
          <w:szCs w:val="24"/>
        </w:rPr>
        <w:t xml:space="preserve">MA, </w:t>
      </w:r>
      <w:r w:rsidR="00356F73">
        <w:rPr>
          <w:b/>
          <w:sz w:val="24"/>
          <w:szCs w:val="24"/>
        </w:rPr>
        <w:t>Executive Director Shepherd’s Center of Webster-Kirkwood</w:t>
      </w:r>
      <w:r w:rsidR="00D9535F">
        <w:rPr>
          <w:b/>
          <w:sz w:val="24"/>
          <w:szCs w:val="24"/>
        </w:rPr>
        <w:t xml:space="preserve"> and</w:t>
      </w:r>
      <w:r w:rsidR="00356F73">
        <w:rPr>
          <w:b/>
          <w:sz w:val="24"/>
          <w:szCs w:val="24"/>
        </w:rPr>
        <w:t xml:space="preserve"> </w:t>
      </w:r>
      <w:r w:rsidR="004F2987" w:rsidRPr="004F2987">
        <w:rPr>
          <w:b/>
          <w:sz w:val="24"/>
          <w:szCs w:val="24"/>
        </w:rPr>
        <w:t xml:space="preserve">SCA Board of Directors </w:t>
      </w:r>
    </w:p>
    <w:p w:rsidR="00356F73" w:rsidRDefault="00356F73" w:rsidP="003F5A32">
      <w:pPr>
        <w:tabs>
          <w:tab w:val="left" w:pos="1440"/>
        </w:tabs>
        <w:spacing w:after="0" w:line="240" w:lineRule="auto"/>
        <w:rPr>
          <w:rFonts w:cstheme="minorHAnsi"/>
          <w:sz w:val="24"/>
          <w:szCs w:val="24"/>
        </w:rPr>
      </w:pPr>
      <w:r w:rsidRPr="00356F73">
        <w:rPr>
          <w:rFonts w:cstheme="minorHAnsi"/>
          <w:sz w:val="24"/>
          <w:szCs w:val="24"/>
        </w:rPr>
        <w:t xml:space="preserve">Betsy Solomon has worked in the rewarding non-profit world of programming </w:t>
      </w:r>
      <w:r>
        <w:rPr>
          <w:rFonts w:cstheme="minorHAnsi"/>
        </w:rPr>
        <w:t xml:space="preserve">for older adults </w:t>
      </w:r>
      <w:r w:rsidRPr="00356F73">
        <w:rPr>
          <w:rFonts w:cstheme="minorHAnsi"/>
          <w:sz w:val="24"/>
          <w:szCs w:val="24"/>
        </w:rPr>
        <w:t>for 25 years – including various roles at the Shepherd's Center beginning in 2007. Her prior professional life included Education Manager for St. Louis Regional OASIS as well as teaching and curatorial positions with the Saint Louis Art Museum and Laumeier Sculpture Park.</w:t>
      </w:r>
    </w:p>
    <w:p w:rsidR="004F2987" w:rsidRPr="00356F73" w:rsidRDefault="004F2987" w:rsidP="003F5A32">
      <w:pPr>
        <w:tabs>
          <w:tab w:val="left" w:pos="1440"/>
        </w:tabs>
        <w:spacing w:after="0" w:line="240" w:lineRule="auto"/>
        <w:rPr>
          <w:b/>
          <w:sz w:val="24"/>
          <w:szCs w:val="24"/>
        </w:rPr>
      </w:pPr>
    </w:p>
    <w:p w:rsidR="00356F73" w:rsidRPr="00356F73" w:rsidRDefault="00356F73" w:rsidP="003F5A32">
      <w:pPr>
        <w:pStyle w:val="noindent"/>
        <w:shd w:val="clear" w:color="auto" w:fill="FCFCFC"/>
        <w:spacing w:before="0" w:beforeAutospacing="0" w:after="0" w:afterAutospacing="0"/>
        <w:textAlignment w:val="baseline"/>
        <w:rPr>
          <w:rFonts w:asciiTheme="minorHAnsi" w:hAnsiTheme="minorHAnsi" w:cstheme="minorHAnsi"/>
        </w:rPr>
      </w:pPr>
      <w:r w:rsidRPr="00356F73">
        <w:rPr>
          <w:rFonts w:asciiTheme="minorHAnsi" w:hAnsiTheme="minorHAnsi" w:cstheme="minorHAnsi"/>
        </w:rPr>
        <w:t>In addition to working with older adults, Betsy loves art and continues to teach a regular schedule of art history classes for St. Louis Community College, OASIS and various churches. Betsy and her husband Mike have two teenage children, two cats, and three fish. Betsy is also a BIG fan of the Dave Matthews Band.</w:t>
      </w:r>
    </w:p>
    <w:p w:rsidR="00356F73" w:rsidRPr="00356F73" w:rsidRDefault="00356F73" w:rsidP="003F5A32">
      <w:pPr>
        <w:tabs>
          <w:tab w:val="left" w:pos="1440"/>
        </w:tabs>
        <w:spacing w:after="0" w:line="240" w:lineRule="auto"/>
        <w:rPr>
          <w:rFonts w:cstheme="minorHAnsi"/>
          <w:b/>
          <w:sz w:val="24"/>
          <w:szCs w:val="24"/>
        </w:rPr>
      </w:pPr>
    </w:p>
    <w:p w:rsidR="009F233F" w:rsidRDefault="00FB2645" w:rsidP="003F5A32">
      <w:pPr>
        <w:tabs>
          <w:tab w:val="left" w:pos="1440"/>
        </w:tabs>
        <w:spacing w:after="0" w:line="240" w:lineRule="auto"/>
        <w:rPr>
          <w:b/>
          <w:sz w:val="24"/>
          <w:szCs w:val="24"/>
        </w:rPr>
      </w:pPr>
      <w:r>
        <w:rPr>
          <w:b/>
          <w:noProof/>
          <w:sz w:val="24"/>
          <w:szCs w:val="24"/>
        </w:rPr>
        <w:drawing>
          <wp:anchor distT="0" distB="0" distL="114300" distR="114300" simplePos="0" relativeHeight="251721728" behindDoc="1" locked="0" layoutInCell="1" allowOverlap="1" wp14:anchorId="58738D87" wp14:editId="64095260">
            <wp:simplePos x="0" y="0"/>
            <wp:positionH relativeFrom="column">
              <wp:posOffset>0</wp:posOffset>
            </wp:positionH>
            <wp:positionV relativeFrom="paragraph">
              <wp:posOffset>186690</wp:posOffset>
            </wp:positionV>
            <wp:extent cx="1257300" cy="1334135"/>
            <wp:effectExtent l="0" t="0" r="0" b="0"/>
            <wp:wrapTight wrapText="bothSides">
              <wp:wrapPolygon edited="0">
                <wp:start x="0" y="0"/>
                <wp:lineTo x="0" y="21281"/>
                <wp:lineTo x="21273" y="21281"/>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carro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1334135"/>
                    </a:xfrm>
                    <a:prstGeom prst="rect">
                      <a:avLst/>
                    </a:prstGeom>
                  </pic:spPr>
                </pic:pic>
              </a:graphicData>
            </a:graphic>
            <wp14:sizeRelH relativeFrom="page">
              <wp14:pctWidth>0</wp14:pctWidth>
            </wp14:sizeRelH>
            <wp14:sizeRelV relativeFrom="page">
              <wp14:pctHeight>0</wp14:pctHeight>
            </wp14:sizeRelV>
          </wp:anchor>
        </w:drawing>
      </w:r>
    </w:p>
    <w:p w:rsidR="005B0AE1" w:rsidRPr="005B0AE1" w:rsidRDefault="00B77D0C" w:rsidP="003F5A32">
      <w:pPr>
        <w:tabs>
          <w:tab w:val="left" w:pos="1440"/>
        </w:tabs>
        <w:spacing w:after="0" w:line="240" w:lineRule="auto"/>
        <w:rPr>
          <w:sz w:val="24"/>
          <w:szCs w:val="24"/>
        </w:rPr>
      </w:pPr>
      <w:r w:rsidRPr="005B0AE1">
        <w:rPr>
          <w:b/>
          <w:sz w:val="24"/>
          <w:szCs w:val="24"/>
        </w:rPr>
        <w:t>Lisa Carroll</w:t>
      </w:r>
      <w:r w:rsidR="005B0AE1" w:rsidRPr="005B0AE1">
        <w:rPr>
          <w:b/>
          <w:sz w:val="24"/>
          <w:szCs w:val="24"/>
        </w:rPr>
        <w:t xml:space="preserve">, </w:t>
      </w:r>
      <w:r w:rsidR="005B0AE1" w:rsidRPr="004F2987">
        <w:rPr>
          <w:b/>
          <w:sz w:val="24"/>
          <w:szCs w:val="24"/>
        </w:rPr>
        <w:t>Program Director Shepherd’s Center of Fairfax-Burke and Shepherd’s Center of South County</w:t>
      </w:r>
    </w:p>
    <w:p w:rsidR="00D9535F" w:rsidRDefault="00D9535F" w:rsidP="00D9535F">
      <w:pPr>
        <w:spacing w:after="0" w:line="240" w:lineRule="auto"/>
        <w:ind w:left="2160"/>
        <w:rPr>
          <w:sz w:val="24"/>
          <w:szCs w:val="24"/>
        </w:rPr>
      </w:pPr>
      <w:r>
        <w:rPr>
          <w:sz w:val="24"/>
          <w:szCs w:val="24"/>
        </w:rPr>
        <w:t xml:space="preserve">Prior to joining the Shepherd’s Center of Fairfax-Burke in Fairfax, VA, Lisa spent 23 years working with the United Way national headquarters. She has been in her current SCFB position for 10 years. Over the last decade, two milestones for SCFB, were the establishment of a new Shepherd’s Center in Western Fairfax County and the addition of a regional office in South County Alexandria. </w:t>
      </w:r>
    </w:p>
    <w:p w:rsidR="00B77D0C" w:rsidRDefault="00B77D0C" w:rsidP="004F2987">
      <w:pPr>
        <w:tabs>
          <w:tab w:val="left" w:pos="1440"/>
        </w:tabs>
        <w:spacing w:after="0" w:line="240" w:lineRule="auto"/>
        <w:rPr>
          <w:b/>
          <w:sz w:val="24"/>
          <w:szCs w:val="24"/>
        </w:rPr>
      </w:pPr>
    </w:p>
    <w:p w:rsidR="00E53CD2" w:rsidRPr="000F3DFA" w:rsidRDefault="00E53CD2" w:rsidP="004F2987">
      <w:pPr>
        <w:tabs>
          <w:tab w:val="left" w:pos="1440"/>
        </w:tabs>
        <w:spacing w:after="0" w:line="240" w:lineRule="auto"/>
        <w:rPr>
          <w:b/>
          <w:sz w:val="32"/>
          <w:szCs w:val="32"/>
        </w:rPr>
      </w:pPr>
    </w:p>
    <w:p w:rsidR="009627F2" w:rsidRDefault="004F2987" w:rsidP="003F5A32">
      <w:pPr>
        <w:spacing w:after="0" w:line="240" w:lineRule="auto"/>
        <w:rPr>
          <w:sz w:val="24"/>
          <w:szCs w:val="24"/>
        </w:rPr>
      </w:pPr>
      <w:r>
        <w:rPr>
          <w:b/>
          <w:noProof/>
          <w:sz w:val="24"/>
          <w:szCs w:val="24"/>
        </w:rPr>
        <w:drawing>
          <wp:anchor distT="0" distB="0" distL="114300" distR="114300" simplePos="0" relativeHeight="251731968" behindDoc="1" locked="0" layoutInCell="1" allowOverlap="1">
            <wp:simplePos x="0" y="0"/>
            <wp:positionH relativeFrom="column">
              <wp:posOffset>0</wp:posOffset>
            </wp:positionH>
            <wp:positionV relativeFrom="paragraph">
              <wp:posOffset>3810</wp:posOffset>
            </wp:positionV>
            <wp:extent cx="1261872" cy="1207008"/>
            <wp:effectExtent l="0" t="0" r="0" b="0"/>
            <wp:wrapTight wrapText="bothSides">
              <wp:wrapPolygon edited="0">
                <wp:start x="0" y="0"/>
                <wp:lineTo x="0" y="21145"/>
                <wp:lineTo x="21198" y="21145"/>
                <wp:lineTo x="2119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t Seckel-Cerrotti. Photo credit Meri Bond (3).jpg"/>
                    <pic:cNvPicPr/>
                  </pic:nvPicPr>
                  <pic:blipFill rotWithShape="1">
                    <a:blip r:embed="rId19" cstate="print">
                      <a:extLst>
                        <a:ext uri="{28A0092B-C50C-407E-A947-70E740481C1C}">
                          <a14:useLocalDpi xmlns:a14="http://schemas.microsoft.com/office/drawing/2010/main" val="0"/>
                        </a:ext>
                      </a:extLst>
                    </a:blip>
                    <a:srcRect l="27814" t="18245" r="31423"/>
                    <a:stretch/>
                  </pic:blipFill>
                  <pic:spPr bwMode="auto">
                    <a:xfrm>
                      <a:off x="0" y="0"/>
                      <a:ext cx="1261872" cy="1207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CD2">
        <w:rPr>
          <w:b/>
          <w:sz w:val="24"/>
          <w:szCs w:val="24"/>
        </w:rPr>
        <w:t>Janet Seckel-Cerrotti</w:t>
      </w:r>
      <w:r w:rsidR="009627F2" w:rsidRPr="004F2987">
        <w:rPr>
          <w:b/>
          <w:sz w:val="24"/>
          <w:szCs w:val="24"/>
        </w:rPr>
        <w:t>, Executive Director of FriendshipWorks</w:t>
      </w:r>
      <w:r w:rsidR="009627F2">
        <w:rPr>
          <w:sz w:val="24"/>
          <w:szCs w:val="24"/>
        </w:rPr>
        <w:t xml:space="preserve"> </w:t>
      </w:r>
    </w:p>
    <w:p w:rsidR="009627F2" w:rsidRDefault="009627F2" w:rsidP="003F5A32">
      <w:pPr>
        <w:spacing w:after="0" w:line="240" w:lineRule="auto"/>
        <w:rPr>
          <w:sz w:val="24"/>
          <w:szCs w:val="24"/>
        </w:rPr>
      </w:pPr>
      <w:r>
        <w:rPr>
          <w:sz w:val="24"/>
          <w:szCs w:val="24"/>
        </w:rPr>
        <w:t>Janet has been with FriendshipWorks (formerly MATCH-UP Interfaith Volunteers)</w:t>
      </w:r>
      <w:r w:rsidR="004F2987">
        <w:rPr>
          <w:sz w:val="24"/>
          <w:szCs w:val="24"/>
        </w:rPr>
        <w:t xml:space="preserve"> </w:t>
      </w:r>
      <w:r>
        <w:rPr>
          <w:sz w:val="24"/>
          <w:szCs w:val="24"/>
        </w:rPr>
        <w:t xml:space="preserve">in Boston since its inception in 1984—first as Coordinator of Volunteers and then Program Director, when FriendshipWorks was under the aegis of Boston Aging Concerns.  She became the agency’s founding Executive Director when FriendshipWorks became an independent organization in 1991.  In all of these capacities, she has been the driving force, creating a vision and steering the organization through its various stages of growth and development. </w:t>
      </w:r>
    </w:p>
    <w:p w:rsidR="003F5A32" w:rsidRDefault="003F5A32" w:rsidP="003F5A32">
      <w:pPr>
        <w:spacing w:after="0" w:line="240" w:lineRule="auto"/>
        <w:rPr>
          <w:sz w:val="24"/>
          <w:szCs w:val="24"/>
        </w:rPr>
      </w:pPr>
    </w:p>
    <w:p w:rsidR="009627F2" w:rsidRDefault="009627F2" w:rsidP="003F5A32">
      <w:pPr>
        <w:spacing w:after="0" w:line="240" w:lineRule="auto"/>
        <w:rPr>
          <w:sz w:val="24"/>
          <w:szCs w:val="24"/>
        </w:rPr>
      </w:pPr>
      <w:r>
        <w:rPr>
          <w:sz w:val="24"/>
          <w:szCs w:val="24"/>
        </w:rPr>
        <w:t xml:space="preserve">Janet holds an MSW degree from the Hunter College School of Social Work in New York, and is a graduate of </w:t>
      </w:r>
      <w:r w:rsidR="005D639B">
        <w:rPr>
          <w:sz w:val="24"/>
          <w:szCs w:val="24"/>
        </w:rPr>
        <w:t>Lead Boston</w:t>
      </w:r>
      <w:r>
        <w:rPr>
          <w:sz w:val="24"/>
          <w:szCs w:val="24"/>
        </w:rPr>
        <w:t xml:space="preserve"> (a program sponsored by the National Conference for Community &amp; Justice). Janet has held a range of senior leadership positions in numerous organizations serving the needs of and advocating for the elderly. She is a founding member and former Board Chair of the National Volunteer Caregiving Network, has served as a board member of the Boston Partnership for Older Adults, is past-President of the Massachusetts Coalition on Spiritual Well-being of the Elderly and active member of the Multicultural Coalition on Aging. She is currently an active member of the MA Healthy Aging Collaborative Advisory Council, the MA Task Force to End Loneliness and Build Community. </w:t>
      </w:r>
    </w:p>
    <w:p w:rsidR="00E53CD2" w:rsidRDefault="00E53CD2" w:rsidP="003F5A32">
      <w:pPr>
        <w:tabs>
          <w:tab w:val="left" w:pos="1440"/>
        </w:tabs>
        <w:spacing w:after="0" w:line="240" w:lineRule="auto"/>
        <w:rPr>
          <w:b/>
          <w:sz w:val="24"/>
          <w:szCs w:val="24"/>
        </w:rPr>
      </w:pPr>
    </w:p>
    <w:p w:rsidR="000F3DFA" w:rsidRDefault="000F3DFA" w:rsidP="003F5A32">
      <w:pPr>
        <w:tabs>
          <w:tab w:val="left" w:pos="1440"/>
        </w:tabs>
        <w:spacing w:after="0" w:line="240" w:lineRule="auto"/>
        <w:rPr>
          <w:b/>
          <w:sz w:val="24"/>
          <w:szCs w:val="24"/>
        </w:rPr>
      </w:pPr>
    </w:p>
    <w:p w:rsidR="000F3DFA" w:rsidRDefault="000F3DFA" w:rsidP="003F5A32">
      <w:pPr>
        <w:tabs>
          <w:tab w:val="left" w:pos="1440"/>
        </w:tabs>
        <w:spacing w:after="0" w:line="240" w:lineRule="auto"/>
        <w:rPr>
          <w:b/>
          <w:sz w:val="24"/>
          <w:szCs w:val="24"/>
        </w:rPr>
      </w:pPr>
    </w:p>
    <w:p w:rsidR="004F2987" w:rsidRDefault="004F2987" w:rsidP="003F5A32">
      <w:pPr>
        <w:tabs>
          <w:tab w:val="left" w:pos="1440"/>
        </w:tabs>
        <w:spacing w:after="0" w:line="240" w:lineRule="auto"/>
        <w:rPr>
          <w:b/>
          <w:sz w:val="24"/>
          <w:szCs w:val="24"/>
        </w:rPr>
      </w:pPr>
    </w:p>
    <w:p w:rsidR="00DE207C" w:rsidRPr="004F2987" w:rsidRDefault="004F2987" w:rsidP="004F2987">
      <w:pPr>
        <w:tabs>
          <w:tab w:val="left" w:pos="1440"/>
        </w:tabs>
        <w:spacing w:after="0" w:line="240" w:lineRule="auto"/>
        <w:rPr>
          <w:b/>
          <w:sz w:val="24"/>
          <w:szCs w:val="24"/>
        </w:rPr>
      </w:pPr>
      <w:r w:rsidRPr="004F2987">
        <w:rPr>
          <w:b/>
          <w:noProof/>
          <w:sz w:val="24"/>
          <w:szCs w:val="24"/>
        </w:rPr>
        <w:drawing>
          <wp:anchor distT="0" distB="0" distL="114300" distR="114300" simplePos="0" relativeHeight="251686912" behindDoc="1" locked="0" layoutInCell="1" allowOverlap="1" wp14:anchorId="71B6C95A" wp14:editId="0C576787">
            <wp:simplePos x="0" y="0"/>
            <wp:positionH relativeFrom="column">
              <wp:posOffset>0</wp:posOffset>
            </wp:positionH>
            <wp:positionV relativeFrom="paragraph">
              <wp:posOffset>25400</wp:posOffset>
            </wp:positionV>
            <wp:extent cx="1257300" cy="1569085"/>
            <wp:effectExtent l="0" t="0" r="0" b="0"/>
            <wp:wrapTight wrapText="bothSides">
              <wp:wrapPolygon edited="0">
                <wp:start x="0" y="0"/>
                <wp:lineTo x="0" y="21242"/>
                <wp:lineTo x="21273" y="21242"/>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lu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300" cy="1569085"/>
                    </a:xfrm>
                    <a:prstGeom prst="rect">
                      <a:avLst/>
                    </a:prstGeom>
                  </pic:spPr>
                </pic:pic>
              </a:graphicData>
            </a:graphic>
            <wp14:sizeRelH relativeFrom="page">
              <wp14:pctWidth>0</wp14:pctWidth>
            </wp14:sizeRelH>
            <wp14:sizeRelV relativeFrom="page">
              <wp14:pctHeight>0</wp14:pctHeight>
            </wp14:sizeRelV>
          </wp:anchor>
        </w:drawing>
      </w:r>
      <w:r w:rsidR="00E53CD2" w:rsidRPr="004F2987">
        <w:rPr>
          <w:b/>
          <w:sz w:val="24"/>
          <w:szCs w:val="24"/>
        </w:rPr>
        <w:t>Ann McClung</w:t>
      </w:r>
      <w:r w:rsidR="00F97E0B" w:rsidRPr="004F2987">
        <w:rPr>
          <w:b/>
          <w:sz w:val="24"/>
          <w:szCs w:val="24"/>
        </w:rPr>
        <w:t xml:space="preserve">, </w:t>
      </w:r>
      <w:r w:rsidRPr="004F2987">
        <w:rPr>
          <w:b/>
          <w:sz w:val="24"/>
          <w:szCs w:val="24"/>
        </w:rPr>
        <w:t>Chair Shepherd’s Center of Greenbrier Valley</w:t>
      </w:r>
      <w:r>
        <w:rPr>
          <w:b/>
          <w:sz w:val="24"/>
          <w:szCs w:val="24"/>
        </w:rPr>
        <w:t xml:space="preserve">, </w:t>
      </w:r>
      <w:r w:rsidR="00F97E0B" w:rsidRPr="004F2987">
        <w:rPr>
          <w:b/>
          <w:sz w:val="24"/>
          <w:szCs w:val="24"/>
        </w:rPr>
        <w:t>past Chair SCA Board of Directors</w:t>
      </w:r>
      <w:r w:rsidR="0047615C" w:rsidRPr="004F2987">
        <w:rPr>
          <w:b/>
          <w:sz w:val="24"/>
          <w:szCs w:val="24"/>
        </w:rPr>
        <w:t xml:space="preserve"> </w:t>
      </w:r>
    </w:p>
    <w:p w:rsidR="001F35D2" w:rsidRDefault="0047615C" w:rsidP="004F2987">
      <w:pPr>
        <w:spacing w:after="0" w:line="240" w:lineRule="auto"/>
        <w:rPr>
          <w:b/>
          <w:sz w:val="24"/>
          <w:szCs w:val="24"/>
        </w:rPr>
      </w:pPr>
      <w:r w:rsidRPr="004F2987">
        <w:rPr>
          <w:sz w:val="24"/>
          <w:szCs w:val="24"/>
        </w:rPr>
        <w:t>Ann is a retired Physical Therapist with a specialty in Geriatrics and Home Health.  She chaired the organization of the Shepherd’s Center of Greenbrier Valley in 1999.  She has served as President of SCA and Shepherd’s Center of Greenbrier Valley.  Greenbrier County is in the south eastern corner of West Virginia and our center serves a rural population.</w:t>
      </w:r>
      <w:r w:rsidR="001F35D2">
        <w:rPr>
          <w:b/>
          <w:sz w:val="24"/>
          <w:szCs w:val="24"/>
        </w:rPr>
        <w:br w:type="page"/>
      </w:r>
    </w:p>
    <w:p w:rsidR="001F35D2" w:rsidRDefault="001F35D2" w:rsidP="001F35D2">
      <w:pPr>
        <w:jc w:val="right"/>
      </w:pPr>
      <w:r w:rsidRPr="00F01846">
        <w:rPr>
          <w:b/>
          <w:noProof/>
          <w:sz w:val="32"/>
          <w:szCs w:val="32"/>
        </w:rPr>
        <mc:AlternateContent>
          <mc:Choice Requires="wps">
            <w:drawing>
              <wp:anchor distT="0" distB="0" distL="114300" distR="114300" simplePos="0" relativeHeight="251689984" behindDoc="0" locked="0" layoutInCell="1" allowOverlap="1" wp14:anchorId="5A697057" wp14:editId="1A07A9DA">
                <wp:simplePos x="0" y="0"/>
                <wp:positionH relativeFrom="column">
                  <wp:posOffset>464820</wp:posOffset>
                </wp:positionH>
                <wp:positionV relativeFrom="paragraph">
                  <wp:posOffset>-91440</wp:posOffset>
                </wp:positionV>
                <wp:extent cx="3741420" cy="11887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188720"/>
                        </a:xfrm>
                        <a:prstGeom prst="rect">
                          <a:avLst/>
                        </a:prstGeom>
                        <a:solidFill>
                          <a:srgbClr val="FFFFFF"/>
                        </a:solidFill>
                        <a:ln w="9525">
                          <a:noFill/>
                          <a:miter lim="800000"/>
                          <a:headEnd/>
                          <a:tailEnd/>
                        </a:ln>
                      </wps:spPr>
                      <wps:txbx>
                        <w:txbxContent>
                          <w:p w:rsidR="001F35D2" w:rsidRPr="00F01846" w:rsidRDefault="001F35D2" w:rsidP="001F35D2">
                            <w:pPr>
                              <w:spacing w:after="120"/>
                              <w:jc w:val="center"/>
                              <w:rPr>
                                <w:b/>
                                <w:sz w:val="32"/>
                                <w:szCs w:val="32"/>
                              </w:rPr>
                            </w:pPr>
                            <w:r>
                              <w:rPr>
                                <w:b/>
                                <w:sz w:val="32"/>
                                <w:szCs w:val="32"/>
                              </w:rPr>
                              <w:t>Monday</w:t>
                            </w:r>
                            <w:r w:rsidRPr="00F01846">
                              <w:rPr>
                                <w:b/>
                                <w:sz w:val="32"/>
                                <w:szCs w:val="32"/>
                              </w:rPr>
                              <w:t>, October 2</w:t>
                            </w:r>
                            <w:r>
                              <w:rPr>
                                <w:b/>
                                <w:sz w:val="32"/>
                                <w:szCs w:val="32"/>
                              </w:rPr>
                              <w:t>6</w:t>
                            </w:r>
                          </w:p>
                          <w:p w:rsidR="001F35D2" w:rsidRPr="00796AE4" w:rsidRDefault="001F35D2" w:rsidP="00796AE4">
                            <w:pPr>
                              <w:spacing w:after="0" w:line="240" w:lineRule="auto"/>
                              <w:jc w:val="center"/>
                              <w:rPr>
                                <w:rFonts w:ascii="Brush Script MT" w:hAnsi="Brush Script MT"/>
                                <w:b/>
                                <w:sz w:val="44"/>
                                <w:szCs w:val="44"/>
                              </w:rPr>
                            </w:pPr>
                            <w:r w:rsidRPr="00796AE4">
                              <w:rPr>
                                <w:rFonts w:ascii="Brush Script MT" w:hAnsi="Brush Script MT"/>
                                <w:b/>
                                <w:sz w:val="44"/>
                                <w:szCs w:val="44"/>
                              </w:rPr>
                              <w:t xml:space="preserve">Examining Sustainability </w:t>
                            </w:r>
                          </w:p>
                          <w:p w:rsidR="001F35D2" w:rsidRPr="00796AE4" w:rsidRDefault="001F35D2" w:rsidP="00796AE4">
                            <w:pPr>
                              <w:spacing w:after="0" w:line="240" w:lineRule="auto"/>
                              <w:jc w:val="center"/>
                              <w:rPr>
                                <w:rFonts w:ascii="Brush Script MT" w:hAnsi="Brush Script MT"/>
                                <w:b/>
                                <w:sz w:val="44"/>
                                <w:szCs w:val="44"/>
                              </w:rPr>
                            </w:pPr>
                            <w:r w:rsidRPr="00796AE4">
                              <w:rPr>
                                <w:rFonts w:ascii="Brush Script MT" w:hAnsi="Brush Script MT"/>
                                <w:b/>
                                <w:sz w:val="44"/>
                                <w:szCs w:val="44"/>
                              </w:rPr>
                              <w:t>of Aging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36.6pt;margin-top:-7.2pt;width:294.6pt;height:9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" stroked="f">
                <v:textbox>
                  <w:txbxContent>
                    <w:p w:rsidR="001F35D2" w:rsidRPr="00F01846" w:rsidRDefault="001F35D2" w:rsidP="001F35D2">
                      <w:pPr>
                        <w:spacing w:after="120"/>
                        <w:jc w:val="center"/>
                        <w:rPr>
                          <w:b/>
                          <w:sz w:val="32"/>
                          <w:szCs w:val="32"/>
                        </w:rPr>
                      </w:pPr>
                      <w:r>
                        <w:rPr>
                          <w:b/>
                          <w:sz w:val="32"/>
                          <w:szCs w:val="32"/>
                        </w:rPr>
                        <w:t>Monday</w:t>
                      </w:r>
                      <w:r w:rsidRPr="00F01846">
                        <w:rPr>
                          <w:b/>
                          <w:sz w:val="32"/>
                          <w:szCs w:val="32"/>
                        </w:rPr>
                        <w:t>, October 2</w:t>
                      </w:r>
                      <w:r>
                        <w:rPr>
                          <w:b/>
                          <w:sz w:val="32"/>
                          <w:szCs w:val="32"/>
                        </w:rPr>
                        <w:t>6</w:t>
                      </w:r>
                    </w:p>
                    <w:p w:rsidR="001F35D2" w:rsidRPr="00796AE4" w:rsidRDefault="001F35D2" w:rsidP="00796AE4">
                      <w:pPr>
                        <w:spacing w:after="0" w:line="240" w:lineRule="auto"/>
                        <w:jc w:val="center"/>
                        <w:rPr>
                          <w:rFonts w:ascii="Brush Script MT" w:hAnsi="Brush Script MT"/>
                          <w:b/>
                          <w:sz w:val="44"/>
                          <w:szCs w:val="44"/>
                        </w:rPr>
                      </w:pPr>
                      <w:r w:rsidRPr="00796AE4">
                        <w:rPr>
                          <w:rFonts w:ascii="Brush Script MT" w:hAnsi="Brush Script MT"/>
                          <w:b/>
                          <w:sz w:val="44"/>
                          <w:szCs w:val="44"/>
                        </w:rPr>
                        <w:t xml:space="preserve">Examining Sustainability </w:t>
                      </w:r>
                    </w:p>
                    <w:p w:rsidR="001F35D2" w:rsidRPr="00796AE4" w:rsidRDefault="001F35D2" w:rsidP="00796AE4">
                      <w:pPr>
                        <w:spacing w:after="0" w:line="240" w:lineRule="auto"/>
                        <w:jc w:val="center"/>
                        <w:rPr>
                          <w:rFonts w:ascii="Brush Script MT" w:hAnsi="Brush Script MT"/>
                          <w:b/>
                          <w:sz w:val="44"/>
                          <w:szCs w:val="44"/>
                        </w:rPr>
                      </w:pPr>
                      <w:r w:rsidRPr="00796AE4">
                        <w:rPr>
                          <w:rFonts w:ascii="Brush Script MT" w:hAnsi="Brush Script MT"/>
                          <w:b/>
                          <w:sz w:val="44"/>
                          <w:szCs w:val="44"/>
                        </w:rPr>
                        <w:t>of Aging Services</w:t>
                      </w:r>
                    </w:p>
                  </w:txbxContent>
                </v:textbox>
              </v:shape>
            </w:pict>
          </mc:Fallback>
        </mc:AlternateContent>
      </w:r>
      <w:r>
        <w:rPr>
          <w:noProof/>
        </w:rPr>
        <w:drawing>
          <wp:anchor distT="0" distB="0" distL="114300" distR="114300" simplePos="0" relativeHeight="251688960" behindDoc="1" locked="0" layoutInCell="1" allowOverlap="1" wp14:anchorId="47B416EE" wp14:editId="62E0855F">
            <wp:simplePos x="4411980" y="457200"/>
            <wp:positionH relativeFrom="margin">
              <wp:align>right</wp:align>
            </wp:positionH>
            <wp:positionV relativeFrom="margin">
              <wp:align>top</wp:align>
            </wp:positionV>
            <wp:extent cx="2339340" cy="231017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conf logo.png"/>
                    <pic:cNvPicPr/>
                  </pic:nvPicPr>
                  <pic:blipFill rotWithShape="1">
                    <a:blip r:embed="rId9">
                      <a:extLst>
                        <a:ext uri="{28A0092B-C50C-407E-A947-70E740481C1C}">
                          <a14:useLocalDpi xmlns:a14="http://schemas.microsoft.com/office/drawing/2010/main" val="0"/>
                        </a:ext>
                      </a:extLst>
                    </a:blip>
                    <a:srcRect/>
                    <a:stretch/>
                  </pic:blipFill>
                  <pic:spPr>
                    <a:xfrm>
                      <a:off x="0" y="0"/>
                      <a:ext cx="2339354" cy="2310189"/>
                    </a:xfrm>
                    <a:prstGeom prst="rect">
                      <a:avLst/>
                    </a:prstGeom>
                  </pic:spPr>
                </pic:pic>
              </a:graphicData>
            </a:graphic>
            <wp14:sizeRelH relativeFrom="margin">
              <wp14:pctWidth>0</wp14:pctWidth>
            </wp14:sizeRelH>
            <wp14:sizeRelV relativeFrom="margin">
              <wp14:pctHeight>0</wp14:pctHeight>
            </wp14:sizeRelV>
          </wp:anchor>
        </w:drawing>
      </w:r>
    </w:p>
    <w:p w:rsidR="001F35D2" w:rsidRDefault="001F35D2" w:rsidP="001F35D2">
      <w:pPr>
        <w:jc w:val="right"/>
      </w:pPr>
    </w:p>
    <w:p w:rsidR="001F35D2" w:rsidRPr="00795A38" w:rsidRDefault="001F35D2" w:rsidP="001F35D2">
      <w:pPr>
        <w:ind w:left="720"/>
        <w:rPr>
          <w:b/>
          <w:sz w:val="32"/>
          <w:szCs w:val="32"/>
        </w:rPr>
      </w:pPr>
      <w:r>
        <w:rPr>
          <w:b/>
          <w:sz w:val="32"/>
          <w:szCs w:val="32"/>
        </w:rPr>
        <w:t xml:space="preserve">       </w:t>
      </w:r>
    </w:p>
    <w:p w:rsidR="001F35D2" w:rsidRPr="00795A38" w:rsidRDefault="001F35D2" w:rsidP="001F35D2">
      <w:pPr>
        <w:jc w:val="center"/>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680"/>
        <w:gridCol w:w="4878"/>
      </w:tblGrid>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 xml:space="preserve">1:00 </w:t>
            </w:r>
            <w:r w:rsidR="000F3DFA">
              <w:rPr>
                <w:rFonts w:cstheme="minorHAnsi"/>
                <w:sz w:val="24"/>
                <w:szCs w:val="24"/>
              </w:rPr>
              <w:t>PM</w:t>
            </w:r>
            <w:r w:rsidRPr="00F96E34">
              <w:rPr>
                <w:rFonts w:cstheme="minorHAnsi"/>
                <w:sz w:val="24"/>
                <w:szCs w:val="24"/>
              </w:rPr>
              <w:t xml:space="preserve"> ET</w:t>
            </w:r>
          </w:p>
        </w:tc>
        <w:tc>
          <w:tcPr>
            <w:tcW w:w="9558" w:type="dxa"/>
            <w:gridSpan w:val="2"/>
          </w:tcPr>
          <w:p w:rsidR="001F35D2" w:rsidRPr="00913DB8" w:rsidRDefault="00913DB8" w:rsidP="001D31AF">
            <w:pPr>
              <w:rPr>
                <w:rFonts w:cstheme="minorHAnsi"/>
                <w:b/>
                <w:i/>
                <w:sz w:val="24"/>
                <w:szCs w:val="24"/>
              </w:rPr>
            </w:pPr>
            <w:r w:rsidRPr="00913DB8">
              <w:rPr>
                <w:rFonts w:cstheme="minorHAnsi"/>
                <w:b/>
                <w:i/>
                <w:sz w:val="24"/>
                <w:szCs w:val="24"/>
              </w:rPr>
              <w:t>Introduction to Sustainability</w:t>
            </w:r>
            <w:r w:rsidR="001F35D2" w:rsidRPr="00913DB8">
              <w:rPr>
                <w:rFonts w:cstheme="minorHAnsi"/>
                <w:b/>
                <w:i/>
                <w:sz w:val="24"/>
                <w:szCs w:val="24"/>
              </w:rPr>
              <w:t xml:space="preserve"> </w:t>
            </w:r>
          </w:p>
          <w:p w:rsidR="001F35D2" w:rsidRPr="000D2976" w:rsidRDefault="001F35D2" w:rsidP="001D31AF">
            <w:pPr>
              <w:tabs>
                <w:tab w:val="left" w:pos="1440"/>
              </w:tabs>
              <w:rPr>
                <w:sz w:val="20"/>
                <w:szCs w:val="20"/>
              </w:rPr>
            </w:pPr>
          </w:p>
        </w:tc>
      </w:tr>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 xml:space="preserve">1:15 </w:t>
            </w:r>
            <w:r w:rsidR="000F3DFA">
              <w:rPr>
                <w:rFonts w:cstheme="minorHAnsi"/>
                <w:sz w:val="24"/>
                <w:szCs w:val="24"/>
              </w:rPr>
              <w:t>PM</w:t>
            </w:r>
            <w:r w:rsidRPr="00F96E34">
              <w:rPr>
                <w:rFonts w:cstheme="minorHAnsi"/>
                <w:sz w:val="24"/>
                <w:szCs w:val="24"/>
              </w:rPr>
              <w:t xml:space="preserve"> ET</w:t>
            </w:r>
          </w:p>
        </w:tc>
        <w:tc>
          <w:tcPr>
            <w:tcW w:w="9558" w:type="dxa"/>
            <w:gridSpan w:val="2"/>
          </w:tcPr>
          <w:p w:rsidR="001F35D2" w:rsidRPr="005D2DD3" w:rsidRDefault="001F35D2" w:rsidP="001D31AF">
            <w:pPr>
              <w:rPr>
                <w:rFonts w:cstheme="minorHAnsi"/>
                <w:b/>
                <w:i/>
                <w:sz w:val="24"/>
                <w:szCs w:val="24"/>
              </w:rPr>
            </w:pPr>
            <w:r w:rsidRPr="005D2DD3">
              <w:rPr>
                <w:rFonts w:cstheme="minorHAnsi"/>
                <w:b/>
                <w:i/>
                <w:sz w:val="24"/>
                <w:szCs w:val="24"/>
              </w:rPr>
              <w:t>Keynote</w:t>
            </w:r>
          </w:p>
          <w:p w:rsidR="005D2DD3" w:rsidRPr="005D2DD3" w:rsidRDefault="005D2DD3" w:rsidP="005D2DD3">
            <w:pPr>
              <w:rPr>
                <w:rFonts w:ascii="Calibri" w:eastAsia="Times New Roman" w:hAnsi="Calibri" w:cs="Calibri"/>
                <w:color w:val="000000"/>
                <w:sz w:val="24"/>
                <w:szCs w:val="24"/>
              </w:rPr>
            </w:pPr>
            <w:r w:rsidRPr="005D2DD3">
              <w:rPr>
                <w:rFonts w:ascii="Calibri" w:eastAsia="Times New Roman" w:hAnsi="Calibri" w:cs="Calibri"/>
                <w:b/>
                <w:color w:val="000000"/>
                <w:sz w:val="24"/>
                <w:szCs w:val="24"/>
              </w:rPr>
              <w:t>Finding Foundation and Corporate Funding for Aging Services: Using Aging as a “Lens”</w:t>
            </w:r>
            <w:r w:rsidRPr="005D2DD3">
              <w:rPr>
                <w:rFonts w:ascii="Calibri" w:eastAsia="Times New Roman" w:hAnsi="Calibri" w:cs="Calibri"/>
                <w:color w:val="000000"/>
                <w:sz w:val="24"/>
                <w:szCs w:val="24"/>
              </w:rPr>
              <w:t xml:space="preserve">  with John Feather</w:t>
            </w:r>
          </w:p>
          <w:p w:rsidR="001F35D2" w:rsidRPr="001F35D2" w:rsidRDefault="005D2DD3" w:rsidP="001F35D2">
            <w:pPr>
              <w:rPr>
                <w:rFonts w:cstheme="minorHAnsi"/>
                <w:sz w:val="24"/>
                <w:szCs w:val="24"/>
              </w:rPr>
            </w:pPr>
            <w:r w:rsidRPr="005D2DD3">
              <w:rPr>
                <w:rFonts w:ascii="Calibri" w:eastAsia="Times New Roman" w:hAnsi="Calibri" w:cs="Calibri"/>
                <w:color w:val="000000"/>
                <w:sz w:val="24"/>
                <w:szCs w:val="24"/>
              </w:rPr>
              <w:t xml:space="preserve">In an era when funding from traditional governmental sources for aging services is being reduced even as the population of older people grows rapidly, it is important for service providers to understand other sources of funding, particularly from the foundation and corporate world.  Participants will learn how to use aging as a </w:t>
            </w:r>
            <w:r>
              <w:rPr>
                <w:rFonts w:ascii="Calibri" w:eastAsia="Times New Roman" w:hAnsi="Calibri" w:cs="Calibri"/>
                <w:color w:val="000000"/>
                <w:sz w:val="24"/>
                <w:szCs w:val="24"/>
              </w:rPr>
              <w:t>“lens”</w:t>
            </w:r>
            <w:r w:rsidRPr="005D2DD3">
              <w:rPr>
                <w:rFonts w:ascii="Calibri" w:eastAsia="Times New Roman" w:hAnsi="Calibri" w:cs="Calibri"/>
                <w:color w:val="000000"/>
                <w:sz w:val="24"/>
                <w:szCs w:val="24"/>
              </w:rPr>
              <w:t xml:space="preserve"> rather than a focus to find support outside of the very limited range of aging-specific fu</w:t>
            </w:r>
            <w:r>
              <w:rPr>
                <w:rFonts w:ascii="Calibri" w:eastAsia="Times New Roman" w:hAnsi="Calibri" w:cs="Calibri"/>
                <w:color w:val="000000"/>
                <w:sz w:val="24"/>
                <w:szCs w:val="24"/>
              </w:rPr>
              <w:t>n</w:t>
            </w:r>
            <w:r w:rsidRPr="005D2DD3">
              <w:rPr>
                <w:rFonts w:ascii="Calibri" w:eastAsia="Times New Roman" w:hAnsi="Calibri" w:cs="Calibri"/>
                <w:color w:val="000000"/>
                <w:sz w:val="24"/>
                <w:szCs w:val="24"/>
              </w:rPr>
              <w:t>ders.</w:t>
            </w:r>
          </w:p>
          <w:p w:rsidR="001F35D2" w:rsidRPr="000D2976" w:rsidRDefault="001F35D2" w:rsidP="001D31AF">
            <w:pPr>
              <w:rPr>
                <w:rFonts w:cstheme="minorHAnsi"/>
                <w:sz w:val="20"/>
                <w:szCs w:val="20"/>
              </w:rPr>
            </w:pPr>
          </w:p>
        </w:tc>
      </w:tr>
      <w:tr w:rsidR="001F35D2" w:rsidTr="001D31AF">
        <w:tc>
          <w:tcPr>
            <w:tcW w:w="1458" w:type="dxa"/>
          </w:tcPr>
          <w:p w:rsidR="001F35D2" w:rsidRPr="00F96E34" w:rsidRDefault="001F35D2" w:rsidP="000F3DFA">
            <w:pPr>
              <w:rPr>
                <w:rFonts w:cstheme="minorHAnsi"/>
                <w:sz w:val="24"/>
                <w:szCs w:val="24"/>
              </w:rPr>
            </w:pPr>
            <w:r>
              <w:rPr>
                <w:rFonts w:cstheme="minorHAnsi"/>
                <w:sz w:val="24"/>
                <w:szCs w:val="24"/>
              </w:rPr>
              <w:t>1</w:t>
            </w:r>
            <w:r w:rsidRPr="00F96E34">
              <w:rPr>
                <w:rFonts w:cstheme="minorHAnsi"/>
                <w:sz w:val="24"/>
                <w:szCs w:val="24"/>
              </w:rPr>
              <w:t xml:space="preserve">:45 </w:t>
            </w:r>
            <w:r w:rsidR="000F3DFA">
              <w:rPr>
                <w:rFonts w:cstheme="minorHAnsi"/>
                <w:sz w:val="24"/>
                <w:szCs w:val="24"/>
              </w:rPr>
              <w:t>PM</w:t>
            </w:r>
            <w:r w:rsidRPr="00F96E34">
              <w:rPr>
                <w:rFonts w:cstheme="minorHAnsi"/>
                <w:sz w:val="24"/>
                <w:szCs w:val="24"/>
              </w:rPr>
              <w:t xml:space="preserve"> ET</w:t>
            </w:r>
          </w:p>
        </w:tc>
        <w:tc>
          <w:tcPr>
            <w:tcW w:w="9558" w:type="dxa"/>
            <w:gridSpan w:val="2"/>
          </w:tcPr>
          <w:p w:rsidR="001F35D2" w:rsidRPr="00913DB8" w:rsidRDefault="001F35D2" w:rsidP="001D31AF">
            <w:pPr>
              <w:rPr>
                <w:rFonts w:cstheme="minorHAnsi"/>
                <w:b/>
                <w:i/>
                <w:sz w:val="24"/>
                <w:szCs w:val="24"/>
              </w:rPr>
            </w:pPr>
            <w:r w:rsidRPr="00913DB8">
              <w:rPr>
                <w:rFonts w:cstheme="minorHAnsi"/>
                <w:b/>
                <w:i/>
                <w:sz w:val="24"/>
                <w:szCs w:val="24"/>
              </w:rPr>
              <w:t>General Session</w:t>
            </w:r>
          </w:p>
          <w:p w:rsidR="001F35D2" w:rsidRPr="00B239DB" w:rsidRDefault="001F35D2" w:rsidP="001D31AF">
            <w:pPr>
              <w:rPr>
                <w:rFonts w:cstheme="minorHAnsi"/>
                <w:sz w:val="24"/>
                <w:szCs w:val="24"/>
              </w:rPr>
            </w:pPr>
            <w:r w:rsidRPr="00B239DB">
              <w:rPr>
                <w:rFonts w:cstheme="minorHAnsi"/>
                <w:b/>
                <w:color w:val="222222"/>
                <w:sz w:val="24"/>
                <w:szCs w:val="24"/>
              </w:rPr>
              <w:t xml:space="preserve">New Perspectives in Fundraising, </w:t>
            </w:r>
            <w:r w:rsidRPr="00B239DB">
              <w:rPr>
                <w:rFonts w:cstheme="minorHAnsi"/>
                <w:color w:val="222222"/>
                <w:sz w:val="24"/>
                <w:szCs w:val="24"/>
              </w:rPr>
              <w:t>with Bill Hinman</w:t>
            </w:r>
            <w:r w:rsidRPr="00B239DB">
              <w:rPr>
                <w:rFonts w:cstheme="minorHAnsi"/>
                <w:b/>
                <w:color w:val="222222"/>
                <w:sz w:val="24"/>
                <w:szCs w:val="24"/>
              </w:rPr>
              <w:t xml:space="preserve"> </w:t>
            </w:r>
          </w:p>
          <w:p w:rsidR="00B239DB" w:rsidRDefault="00B239DB" w:rsidP="00B239DB">
            <w:r w:rsidRPr="000D2976">
              <w:rPr>
                <w:iCs/>
                <w:sz w:val="24"/>
                <w:szCs w:val="24"/>
              </w:rPr>
              <w:t>Pandemic, social distancing &amp; masks, presidential election, supreme court vacancy, economic turbulence, protests &amp; riots, hurricanes, wild fires</w:t>
            </w:r>
            <w:r w:rsidRPr="000D2976">
              <w:rPr>
                <w:sz w:val="24"/>
                <w:szCs w:val="24"/>
              </w:rPr>
              <w:t>–what a year 2020 has been! Meanwhile, at Shepherd’s Centers, how do we “make lemonade</w:t>
            </w:r>
            <w:r>
              <w:rPr>
                <w:sz w:val="24"/>
                <w:szCs w:val="24"/>
              </w:rPr>
              <w:t xml:space="preserve"> from lemons?” </w:t>
            </w:r>
            <w:r w:rsidR="000D2976">
              <w:rPr>
                <w:sz w:val="24"/>
                <w:szCs w:val="24"/>
              </w:rPr>
              <w:t>I</w:t>
            </w:r>
            <w:r w:rsidRPr="00B239DB">
              <w:rPr>
                <w:sz w:val="24"/>
                <w:szCs w:val="24"/>
              </w:rPr>
              <w:t>t is tough to raise support for our invaluable mission in these times, but a steady hand on the helm and adherence to time-tested best practices still matter. Explore some of the key elements of your fundraising plan that are perhaps more important now than ever before. How do you maintain donor relationships and sustain donor enthusiasm, train and equip your staff and volunteer solicitors, and articulate and share a vision for the essential importance of doing what Shepherd’s Centers across America do like nobody else does?  We’ll use the lens of “new perspectives” to discover “timeless truths” and provide you with practical, applicable, and results-focused suggestions for keeping fuel in the tank even on the uneven highway of these tumultuous times</w:t>
            </w:r>
            <w:r>
              <w:t>.</w:t>
            </w:r>
          </w:p>
          <w:p w:rsidR="001F35D2" w:rsidRPr="000D2976" w:rsidRDefault="001F35D2" w:rsidP="001D31AF">
            <w:pPr>
              <w:rPr>
                <w:rFonts w:cstheme="minorHAnsi"/>
              </w:rPr>
            </w:pPr>
          </w:p>
        </w:tc>
      </w:tr>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 xml:space="preserve">2:45 </w:t>
            </w:r>
            <w:r w:rsidR="000F3DFA">
              <w:rPr>
                <w:rFonts w:cstheme="minorHAnsi"/>
                <w:sz w:val="24"/>
                <w:szCs w:val="24"/>
              </w:rPr>
              <w:t>PM</w:t>
            </w:r>
            <w:r w:rsidRPr="00F96E34">
              <w:rPr>
                <w:rFonts w:cstheme="minorHAnsi"/>
                <w:sz w:val="24"/>
                <w:szCs w:val="24"/>
              </w:rPr>
              <w:t xml:space="preserve"> ET</w:t>
            </w:r>
          </w:p>
        </w:tc>
        <w:tc>
          <w:tcPr>
            <w:tcW w:w="9558" w:type="dxa"/>
            <w:gridSpan w:val="2"/>
          </w:tcPr>
          <w:p w:rsidR="001F35D2" w:rsidRPr="00F96E34" w:rsidRDefault="001F35D2" w:rsidP="001D31AF">
            <w:pPr>
              <w:rPr>
                <w:rFonts w:cstheme="minorHAnsi"/>
                <w:sz w:val="24"/>
                <w:szCs w:val="24"/>
              </w:rPr>
            </w:pPr>
            <w:r w:rsidRPr="00F96E34">
              <w:rPr>
                <w:rFonts w:cstheme="minorHAnsi"/>
                <w:sz w:val="24"/>
                <w:szCs w:val="24"/>
              </w:rPr>
              <w:t>Short Break</w:t>
            </w:r>
          </w:p>
          <w:p w:rsidR="001F35D2" w:rsidRPr="000D2976" w:rsidRDefault="001F35D2" w:rsidP="001D31AF">
            <w:pPr>
              <w:rPr>
                <w:rFonts w:cstheme="minorHAnsi"/>
              </w:rPr>
            </w:pPr>
          </w:p>
        </w:tc>
      </w:tr>
      <w:tr w:rsidR="001F35D2" w:rsidTr="001D31AF">
        <w:tc>
          <w:tcPr>
            <w:tcW w:w="1458" w:type="dxa"/>
          </w:tcPr>
          <w:p w:rsidR="001F35D2" w:rsidRPr="00F96E34" w:rsidRDefault="000F3DFA" w:rsidP="000F3DFA">
            <w:pPr>
              <w:rPr>
                <w:rFonts w:cstheme="minorHAnsi"/>
                <w:sz w:val="24"/>
                <w:szCs w:val="24"/>
              </w:rPr>
            </w:pPr>
            <w:r>
              <w:rPr>
                <w:rFonts w:cstheme="minorHAnsi"/>
                <w:sz w:val="24"/>
                <w:szCs w:val="24"/>
              </w:rPr>
              <w:t>2</w:t>
            </w:r>
            <w:r w:rsidR="001F35D2" w:rsidRPr="00F96E34">
              <w:rPr>
                <w:rFonts w:cstheme="minorHAnsi"/>
                <w:sz w:val="24"/>
                <w:szCs w:val="24"/>
              </w:rPr>
              <w:t>:</w:t>
            </w:r>
            <w:r>
              <w:rPr>
                <w:rFonts w:cstheme="minorHAnsi"/>
                <w:sz w:val="24"/>
                <w:szCs w:val="24"/>
              </w:rPr>
              <w:t>55 PM</w:t>
            </w:r>
            <w:r w:rsidR="001F35D2" w:rsidRPr="00F96E34">
              <w:rPr>
                <w:rFonts w:cstheme="minorHAnsi"/>
                <w:sz w:val="24"/>
                <w:szCs w:val="24"/>
              </w:rPr>
              <w:t xml:space="preserve"> ET</w:t>
            </w:r>
          </w:p>
        </w:tc>
        <w:tc>
          <w:tcPr>
            <w:tcW w:w="9558" w:type="dxa"/>
            <w:gridSpan w:val="2"/>
          </w:tcPr>
          <w:p w:rsidR="001F35D2" w:rsidRPr="007608B5" w:rsidRDefault="001F35D2" w:rsidP="00796AE4">
            <w:pPr>
              <w:rPr>
                <w:rFonts w:cstheme="minorHAnsi"/>
                <w:sz w:val="8"/>
                <w:szCs w:val="8"/>
              </w:rPr>
            </w:pPr>
            <w:r w:rsidRPr="00796AE4">
              <w:rPr>
                <w:rFonts w:cstheme="minorHAnsi"/>
                <w:i/>
                <w:sz w:val="24"/>
                <w:szCs w:val="24"/>
              </w:rPr>
              <w:t>Concurrent Sessions</w:t>
            </w:r>
          </w:p>
        </w:tc>
      </w:tr>
      <w:tr w:rsidR="001F35D2" w:rsidTr="007B3014">
        <w:tc>
          <w:tcPr>
            <w:tcW w:w="1458" w:type="dxa"/>
          </w:tcPr>
          <w:p w:rsidR="001F35D2" w:rsidRPr="00F96E34" w:rsidRDefault="001F35D2" w:rsidP="001D31AF">
            <w:pPr>
              <w:rPr>
                <w:rFonts w:cstheme="minorHAnsi"/>
                <w:sz w:val="24"/>
                <w:szCs w:val="24"/>
              </w:rPr>
            </w:pPr>
          </w:p>
        </w:tc>
        <w:tc>
          <w:tcPr>
            <w:tcW w:w="4680" w:type="dxa"/>
          </w:tcPr>
          <w:p w:rsidR="000D2976" w:rsidRDefault="001F35D2" w:rsidP="000D2976">
            <w:pPr>
              <w:rPr>
                <w:rFonts w:cstheme="minorHAnsi"/>
                <w:sz w:val="24"/>
                <w:szCs w:val="24"/>
              </w:rPr>
            </w:pPr>
            <w:r w:rsidRPr="007B3014">
              <w:rPr>
                <w:rFonts w:cstheme="minorHAnsi"/>
                <w:b/>
                <w:sz w:val="24"/>
                <w:szCs w:val="24"/>
              </w:rPr>
              <w:t xml:space="preserve">Social Media for Fundraising and Community Engagement </w:t>
            </w:r>
            <w:r w:rsidRPr="007B3014">
              <w:rPr>
                <w:rFonts w:cstheme="minorHAnsi"/>
                <w:sz w:val="24"/>
                <w:szCs w:val="24"/>
              </w:rPr>
              <w:t>with Charmaine Campo</w:t>
            </w:r>
          </w:p>
          <w:p w:rsidR="000D2976" w:rsidRPr="000D2976" w:rsidRDefault="000D2976" w:rsidP="000D2976">
            <w:pPr>
              <w:rPr>
                <w:rFonts w:cstheme="minorHAnsi"/>
                <w:sz w:val="16"/>
                <w:szCs w:val="16"/>
              </w:rPr>
            </w:pPr>
          </w:p>
          <w:p w:rsidR="001F35D2" w:rsidRDefault="009F233F" w:rsidP="000D2976">
            <w:pPr>
              <w:rPr>
                <w:sz w:val="24"/>
                <w:szCs w:val="24"/>
              </w:rPr>
            </w:pPr>
            <w:r>
              <w:rPr>
                <w:rFonts w:cstheme="minorHAnsi"/>
                <w:sz w:val="24"/>
                <w:szCs w:val="24"/>
              </w:rPr>
              <w:t xml:space="preserve">This workshop provides an overview of social media platforms and how to use social media for meaningful engagement with the people you serve, your donors, and the broader community. </w:t>
            </w:r>
            <w:r w:rsidR="00FE5966">
              <w:rPr>
                <w:rFonts w:cstheme="minorHAnsi"/>
                <w:sz w:val="24"/>
                <w:szCs w:val="24"/>
              </w:rPr>
              <w:t xml:space="preserve">You’ll learn more about </w:t>
            </w:r>
            <w:r w:rsidR="002027A3" w:rsidRPr="007B3014">
              <w:rPr>
                <w:sz w:val="24"/>
                <w:szCs w:val="24"/>
              </w:rPr>
              <w:t>what to post, when to post, and some of the different things you can post (</w:t>
            </w:r>
            <w:r w:rsidR="00FE5966">
              <w:rPr>
                <w:sz w:val="24"/>
                <w:szCs w:val="24"/>
              </w:rPr>
              <w:t xml:space="preserve">such as </w:t>
            </w:r>
            <w:r w:rsidR="002027A3" w:rsidRPr="007B3014">
              <w:rPr>
                <w:sz w:val="24"/>
                <w:szCs w:val="24"/>
              </w:rPr>
              <w:t xml:space="preserve">photos, videos, events, </w:t>
            </w:r>
            <w:r w:rsidR="00FE5966">
              <w:rPr>
                <w:sz w:val="24"/>
                <w:szCs w:val="24"/>
              </w:rPr>
              <w:t xml:space="preserve">and </w:t>
            </w:r>
            <w:r w:rsidR="002027A3" w:rsidRPr="007B3014">
              <w:rPr>
                <w:sz w:val="24"/>
                <w:szCs w:val="24"/>
              </w:rPr>
              <w:t>stories)</w:t>
            </w:r>
            <w:r w:rsidR="00FE5966">
              <w:rPr>
                <w:sz w:val="24"/>
                <w:szCs w:val="24"/>
              </w:rPr>
              <w:t>. Tips for fundraising success will be explored along with free tools to streamline your efforts.</w:t>
            </w:r>
          </w:p>
          <w:p w:rsidR="000D2976" w:rsidRPr="00FE5966" w:rsidRDefault="000D2976" w:rsidP="000D2976">
            <w:pPr>
              <w:rPr>
                <w:sz w:val="24"/>
                <w:szCs w:val="24"/>
              </w:rPr>
            </w:pPr>
          </w:p>
        </w:tc>
        <w:tc>
          <w:tcPr>
            <w:tcW w:w="4878" w:type="dxa"/>
          </w:tcPr>
          <w:p w:rsidR="001F35D2" w:rsidRPr="007B3014" w:rsidRDefault="001F35D2" w:rsidP="001D31AF">
            <w:pPr>
              <w:tabs>
                <w:tab w:val="right" w:pos="8640"/>
              </w:tabs>
              <w:ind w:right="-360"/>
              <w:rPr>
                <w:bCs/>
                <w:sz w:val="24"/>
                <w:szCs w:val="24"/>
              </w:rPr>
            </w:pPr>
            <w:r w:rsidRPr="007B3014">
              <w:rPr>
                <w:b/>
                <w:bCs/>
                <w:sz w:val="24"/>
                <w:szCs w:val="24"/>
              </w:rPr>
              <w:t xml:space="preserve">Navigating Your Nonprofit Financial Landscape </w:t>
            </w:r>
            <w:r w:rsidRPr="007B3014">
              <w:rPr>
                <w:bCs/>
                <w:sz w:val="24"/>
                <w:szCs w:val="24"/>
              </w:rPr>
              <w:t xml:space="preserve">with Charles Smithers </w:t>
            </w:r>
          </w:p>
          <w:p w:rsidR="001F35D2" w:rsidRPr="000D2976" w:rsidRDefault="001F35D2" w:rsidP="001D31AF">
            <w:pPr>
              <w:tabs>
                <w:tab w:val="right" w:pos="8640"/>
              </w:tabs>
              <w:ind w:right="-360"/>
              <w:rPr>
                <w:sz w:val="16"/>
                <w:szCs w:val="16"/>
              </w:rPr>
            </w:pPr>
          </w:p>
          <w:p w:rsidR="001F35D2" w:rsidRPr="007B3014" w:rsidRDefault="002027A3" w:rsidP="000D2976">
            <w:pPr>
              <w:rPr>
                <w:rFonts w:cstheme="minorHAnsi"/>
                <w:sz w:val="24"/>
                <w:szCs w:val="24"/>
              </w:rPr>
            </w:pPr>
            <w:r w:rsidRPr="009F233F">
              <w:rPr>
                <w:sz w:val="24"/>
                <w:szCs w:val="24"/>
              </w:rPr>
              <w:t>This session explores what nonprofit board members, leaders, staff, and volunteers need to know about a nonprofit's financial position, oversight, and reporting requirement</w:t>
            </w:r>
            <w:r w:rsidR="009F233F" w:rsidRPr="009F233F">
              <w:rPr>
                <w:sz w:val="24"/>
                <w:szCs w:val="24"/>
              </w:rPr>
              <w:t xml:space="preserve">s. In this workshop, you’ll learn what makes up a financial reporting package and how to make sense of the numbers and supplemental information. You’ll gain a better understanding of the IRS Form 990, and what it conveys about your mission and finances.  </w:t>
            </w:r>
          </w:p>
        </w:tc>
      </w:tr>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 xml:space="preserve">4:00 </w:t>
            </w:r>
            <w:r w:rsidR="000F3DFA">
              <w:rPr>
                <w:rFonts w:cstheme="minorHAnsi"/>
                <w:sz w:val="24"/>
                <w:szCs w:val="24"/>
              </w:rPr>
              <w:t>PM</w:t>
            </w:r>
            <w:r w:rsidRPr="00F96E34">
              <w:rPr>
                <w:rFonts w:cstheme="minorHAnsi"/>
                <w:sz w:val="24"/>
                <w:szCs w:val="24"/>
              </w:rPr>
              <w:t xml:space="preserve"> ET</w:t>
            </w:r>
          </w:p>
        </w:tc>
        <w:tc>
          <w:tcPr>
            <w:tcW w:w="9558" w:type="dxa"/>
            <w:gridSpan w:val="2"/>
          </w:tcPr>
          <w:p w:rsidR="001F35D2" w:rsidRPr="00F96E34" w:rsidRDefault="001F35D2" w:rsidP="001D31AF">
            <w:pPr>
              <w:rPr>
                <w:rFonts w:cstheme="minorHAnsi"/>
                <w:sz w:val="24"/>
                <w:szCs w:val="24"/>
              </w:rPr>
            </w:pPr>
            <w:r w:rsidRPr="00F96E34">
              <w:rPr>
                <w:rFonts w:cstheme="minorHAnsi"/>
                <w:sz w:val="24"/>
                <w:szCs w:val="24"/>
              </w:rPr>
              <w:t>Short Break</w:t>
            </w:r>
          </w:p>
          <w:p w:rsidR="001F35D2" w:rsidRPr="00F96E34" w:rsidRDefault="001F35D2" w:rsidP="001D31AF">
            <w:pPr>
              <w:rPr>
                <w:rFonts w:cstheme="minorHAnsi"/>
                <w:sz w:val="24"/>
                <w:szCs w:val="24"/>
              </w:rPr>
            </w:pPr>
          </w:p>
        </w:tc>
      </w:tr>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4:1</w:t>
            </w:r>
            <w:r w:rsidR="000F3DFA">
              <w:rPr>
                <w:rFonts w:cstheme="minorHAnsi"/>
                <w:sz w:val="24"/>
                <w:szCs w:val="24"/>
              </w:rPr>
              <w:t xml:space="preserve">0 PM </w:t>
            </w:r>
            <w:r w:rsidRPr="00F96E34">
              <w:rPr>
                <w:rFonts w:cstheme="minorHAnsi"/>
                <w:sz w:val="24"/>
                <w:szCs w:val="24"/>
              </w:rPr>
              <w:t>ET</w:t>
            </w:r>
          </w:p>
        </w:tc>
        <w:tc>
          <w:tcPr>
            <w:tcW w:w="9558" w:type="dxa"/>
            <w:gridSpan w:val="2"/>
          </w:tcPr>
          <w:p w:rsidR="000D2976" w:rsidRPr="003F5A32" w:rsidRDefault="000D2976" w:rsidP="000D2976">
            <w:pPr>
              <w:rPr>
                <w:rFonts w:cstheme="minorHAnsi"/>
                <w:b/>
                <w:i/>
                <w:sz w:val="24"/>
                <w:szCs w:val="24"/>
              </w:rPr>
            </w:pPr>
            <w:r w:rsidRPr="003F5A32">
              <w:rPr>
                <w:rFonts w:cstheme="minorHAnsi"/>
                <w:b/>
                <w:i/>
                <w:sz w:val="24"/>
                <w:szCs w:val="24"/>
              </w:rPr>
              <w:t>Concurrent Small Group Breakout Rooms</w:t>
            </w:r>
          </w:p>
          <w:p w:rsidR="000D2976" w:rsidRDefault="000D2976" w:rsidP="000D2976">
            <w:pPr>
              <w:rPr>
                <w:rFonts w:cstheme="minorHAnsi"/>
                <w:sz w:val="24"/>
                <w:szCs w:val="24"/>
              </w:rPr>
            </w:pPr>
            <w:r w:rsidRPr="003F5A32">
              <w:rPr>
                <w:rFonts w:cstheme="minorHAnsi"/>
                <w:sz w:val="24"/>
                <w:szCs w:val="24"/>
              </w:rPr>
              <w:t xml:space="preserve">A unique opportunity to reflect on ideas presented throughout the day and dive deeper into questions with peers and colleagues. </w:t>
            </w:r>
          </w:p>
          <w:p w:rsidR="001F35D2" w:rsidRPr="000D2976" w:rsidRDefault="001F35D2" w:rsidP="00796AE4">
            <w:pPr>
              <w:rPr>
                <w:rFonts w:cstheme="minorHAnsi"/>
                <w:i/>
                <w:sz w:val="24"/>
                <w:szCs w:val="24"/>
              </w:rPr>
            </w:pPr>
          </w:p>
        </w:tc>
      </w:tr>
      <w:tr w:rsidR="001F35D2" w:rsidTr="001D31AF">
        <w:tc>
          <w:tcPr>
            <w:tcW w:w="1458" w:type="dxa"/>
          </w:tcPr>
          <w:p w:rsidR="001F35D2" w:rsidRPr="00F96E34" w:rsidRDefault="001F35D2" w:rsidP="000F3DFA">
            <w:pPr>
              <w:rPr>
                <w:rFonts w:cstheme="minorHAnsi"/>
                <w:sz w:val="24"/>
                <w:szCs w:val="24"/>
              </w:rPr>
            </w:pPr>
            <w:r w:rsidRPr="00F96E34">
              <w:rPr>
                <w:rFonts w:cstheme="minorHAnsi"/>
                <w:sz w:val="24"/>
                <w:szCs w:val="24"/>
              </w:rPr>
              <w:t>5:</w:t>
            </w:r>
            <w:r w:rsidR="000F3DFA">
              <w:rPr>
                <w:rFonts w:cstheme="minorHAnsi"/>
                <w:sz w:val="24"/>
                <w:szCs w:val="24"/>
              </w:rPr>
              <w:t xml:space="preserve">15 PM </w:t>
            </w:r>
            <w:r w:rsidRPr="00F96E34">
              <w:rPr>
                <w:rFonts w:cstheme="minorHAnsi"/>
                <w:sz w:val="24"/>
                <w:szCs w:val="24"/>
              </w:rPr>
              <w:t>ET</w:t>
            </w:r>
          </w:p>
        </w:tc>
        <w:tc>
          <w:tcPr>
            <w:tcW w:w="9558" w:type="dxa"/>
            <w:gridSpan w:val="2"/>
          </w:tcPr>
          <w:p w:rsidR="001F35D2" w:rsidRPr="00796AE4" w:rsidRDefault="001F35D2" w:rsidP="001D31AF">
            <w:pPr>
              <w:rPr>
                <w:rFonts w:cstheme="minorHAnsi"/>
                <w:i/>
                <w:sz w:val="24"/>
                <w:szCs w:val="24"/>
              </w:rPr>
            </w:pPr>
            <w:r w:rsidRPr="00796AE4">
              <w:rPr>
                <w:rFonts w:cstheme="minorHAnsi"/>
                <w:b/>
                <w:i/>
                <w:sz w:val="24"/>
                <w:szCs w:val="24"/>
              </w:rPr>
              <w:t>Enjoy the rest of your day!</w:t>
            </w:r>
          </w:p>
        </w:tc>
      </w:tr>
    </w:tbl>
    <w:p w:rsidR="001F35D2" w:rsidRDefault="001F35D2" w:rsidP="000D2976">
      <w:pPr>
        <w:tabs>
          <w:tab w:val="left" w:pos="1440"/>
        </w:tabs>
        <w:spacing w:after="0" w:line="240" w:lineRule="auto"/>
      </w:pPr>
    </w:p>
    <w:p w:rsidR="000D2976" w:rsidRDefault="000D2976" w:rsidP="000D2976">
      <w:pPr>
        <w:tabs>
          <w:tab w:val="left" w:pos="1440"/>
        </w:tabs>
        <w:spacing w:after="0" w:line="240" w:lineRule="auto"/>
      </w:pPr>
    </w:p>
    <w:p w:rsidR="00796AE4" w:rsidRDefault="00796AE4" w:rsidP="000D2976">
      <w:pPr>
        <w:tabs>
          <w:tab w:val="left" w:pos="1440"/>
        </w:tabs>
        <w:spacing w:after="0" w:line="240" w:lineRule="auto"/>
      </w:pPr>
    </w:p>
    <w:p w:rsidR="001F35D2" w:rsidRDefault="001F35D2" w:rsidP="000D2976">
      <w:pPr>
        <w:tabs>
          <w:tab w:val="left" w:pos="1440"/>
        </w:tabs>
        <w:spacing w:after="0" w:line="240" w:lineRule="auto"/>
        <w:rPr>
          <w:b/>
          <w:sz w:val="24"/>
          <w:szCs w:val="24"/>
        </w:rPr>
      </w:pPr>
      <w:r w:rsidRPr="00D526CD">
        <w:rPr>
          <w:b/>
          <w:sz w:val="24"/>
          <w:szCs w:val="24"/>
        </w:rPr>
        <w:t>Presenter Bios</w:t>
      </w:r>
    </w:p>
    <w:p w:rsidR="001F35D2" w:rsidRPr="000D2976" w:rsidRDefault="001F35D2" w:rsidP="000D2976">
      <w:pPr>
        <w:tabs>
          <w:tab w:val="left" w:pos="1440"/>
        </w:tabs>
        <w:spacing w:after="0" w:line="240" w:lineRule="auto"/>
        <w:rPr>
          <w:rFonts w:cstheme="minorHAnsi"/>
          <w:spacing w:val="8"/>
          <w:sz w:val="24"/>
          <w:szCs w:val="24"/>
          <w:shd w:val="clear" w:color="auto" w:fill="FFFFFF"/>
        </w:rPr>
      </w:pPr>
    </w:p>
    <w:p w:rsidR="000D2976" w:rsidRPr="000D2976" w:rsidRDefault="000D2976" w:rsidP="000D2976">
      <w:pPr>
        <w:tabs>
          <w:tab w:val="left" w:pos="1440"/>
        </w:tabs>
        <w:spacing w:after="0" w:line="240" w:lineRule="auto"/>
        <w:rPr>
          <w:rFonts w:cstheme="minorHAnsi"/>
          <w:spacing w:val="8"/>
          <w:sz w:val="24"/>
          <w:szCs w:val="24"/>
          <w:shd w:val="clear" w:color="auto" w:fill="FFFFFF"/>
        </w:rPr>
      </w:pPr>
    </w:p>
    <w:p w:rsidR="001F35D2" w:rsidRPr="000D2976" w:rsidRDefault="00141B15" w:rsidP="000D2976">
      <w:pPr>
        <w:spacing w:after="0" w:line="240" w:lineRule="auto"/>
        <w:rPr>
          <w:rFonts w:cstheme="minorHAnsi"/>
          <w:b/>
          <w:color w:val="222222"/>
          <w:sz w:val="24"/>
          <w:szCs w:val="24"/>
        </w:rPr>
      </w:pPr>
      <w:r w:rsidRPr="000D2976">
        <w:rPr>
          <w:rFonts w:cstheme="minorHAnsi"/>
          <w:noProof/>
          <w:sz w:val="24"/>
          <w:szCs w:val="24"/>
        </w:rPr>
        <w:drawing>
          <wp:anchor distT="0" distB="0" distL="114300" distR="114300" simplePos="0" relativeHeight="251710464" behindDoc="1" locked="0" layoutInCell="1" allowOverlap="1" wp14:anchorId="05D59793" wp14:editId="6E2496ED">
            <wp:simplePos x="0" y="0"/>
            <wp:positionH relativeFrom="column">
              <wp:posOffset>0</wp:posOffset>
            </wp:positionH>
            <wp:positionV relativeFrom="paragraph">
              <wp:posOffset>90170</wp:posOffset>
            </wp:positionV>
            <wp:extent cx="1257300" cy="1510030"/>
            <wp:effectExtent l="0" t="0" r="0" b="0"/>
            <wp:wrapTight wrapText="bothSides">
              <wp:wrapPolygon edited="0">
                <wp:start x="0" y="0"/>
                <wp:lineTo x="0" y="21255"/>
                <wp:lineTo x="21273" y="21255"/>
                <wp:lineTo x="212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her headshot.jpg"/>
                    <pic:cNvPicPr/>
                  </pic:nvPicPr>
                  <pic:blipFill rotWithShape="1">
                    <a:blip r:embed="rId21" cstate="print">
                      <a:extLst>
                        <a:ext uri="{28A0092B-C50C-407E-A947-70E740481C1C}">
                          <a14:useLocalDpi xmlns:a14="http://schemas.microsoft.com/office/drawing/2010/main" val="0"/>
                        </a:ext>
                      </a:extLst>
                    </a:blip>
                    <a:srcRect t="7201" b="6954"/>
                    <a:stretch/>
                  </pic:blipFill>
                  <pic:spPr bwMode="auto">
                    <a:xfrm>
                      <a:off x="0" y="0"/>
                      <a:ext cx="125730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C87" w:rsidRPr="000D2976">
        <w:rPr>
          <w:rFonts w:cstheme="minorHAnsi"/>
          <w:b/>
          <w:color w:val="222222"/>
          <w:sz w:val="24"/>
          <w:szCs w:val="24"/>
        </w:rPr>
        <w:t xml:space="preserve">John Feather, </w:t>
      </w:r>
      <w:r w:rsidRPr="000D2976">
        <w:rPr>
          <w:rFonts w:cstheme="minorHAnsi"/>
          <w:b/>
          <w:color w:val="222222"/>
          <w:sz w:val="24"/>
          <w:szCs w:val="24"/>
        </w:rPr>
        <w:t>Ph</w:t>
      </w:r>
      <w:r w:rsidR="00D9535F">
        <w:rPr>
          <w:rFonts w:cstheme="minorHAnsi"/>
          <w:b/>
          <w:color w:val="222222"/>
          <w:sz w:val="24"/>
          <w:szCs w:val="24"/>
        </w:rPr>
        <w:t>.</w:t>
      </w:r>
      <w:r w:rsidRPr="000D2976">
        <w:rPr>
          <w:rFonts w:cstheme="minorHAnsi"/>
          <w:b/>
          <w:color w:val="222222"/>
          <w:sz w:val="24"/>
          <w:szCs w:val="24"/>
        </w:rPr>
        <w:t xml:space="preserve">D., </w:t>
      </w:r>
      <w:r w:rsidRPr="000D2976">
        <w:rPr>
          <w:rFonts w:cstheme="minorHAnsi"/>
          <w:b/>
          <w:sz w:val="24"/>
          <w:szCs w:val="24"/>
        </w:rPr>
        <w:t>Chief Executive Officer</w:t>
      </w:r>
      <w:r w:rsidR="00581C87" w:rsidRPr="000D2976">
        <w:rPr>
          <w:rFonts w:cstheme="minorHAnsi"/>
          <w:b/>
          <w:color w:val="222222"/>
          <w:sz w:val="24"/>
          <w:szCs w:val="24"/>
        </w:rPr>
        <w:t xml:space="preserve"> Grantmakers in Aging</w:t>
      </w:r>
    </w:p>
    <w:p w:rsidR="00A33C09" w:rsidRPr="000D2976" w:rsidRDefault="0043555A" w:rsidP="000D2976">
      <w:pPr>
        <w:spacing w:after="0" w:line="240" w:lineRule="auto"/>
        <w:rPr>
          <w:rFonts w:cstheme="minorHAnsi"/>
          <w:sz w:val="24"/>
          <w:szCs w:val="24"/>
        </w:rPr>
      </w:pPr>
      <w:r w:rsidRPr="000D2976">
        <w:rPr>
          <w:rFonts w:cstheme="minorHAnsi"/>
          <w:sz w:val="24"/>
          <w:szCs w:val="24"/>
        </w:rPr>
        <w:t xml:space="preserve">John has served as CEO of </w:t>
      </w:r>
      <w:r w:rsidR="00141B15" w:rsidRPr="000D2976">
        <w:rPr>
          <w:rFonts w:cstheme="minorHAnsi"/>
          <w:sz w:val="24"/>
          <w:szCs w:val="24"/>
        </w:rPr>
        <w:t>Grantmakers In Aging</w:t>
      </w:r>
      <w:r w:rsidRPr="000D2976">
        <w:rPr>
          <w:rFonts w:cstheme="minorHAnsi"/>
          <w:sz w:val="24"/>
          <w:szCs w:val="24"/>
        </w:rPr>
        <w:t>,</w:t>
      </w:r>
      <w:r w:rsidR="00141B15" w:rsidRPr="000D2976">
        <w:rPr>
          <w:rFonts w:cstheme="minorHAnsi"/>
          <w:sz w:val="24"/>
          <w:szCs w:val="24"/>
        </w:rPr>
        <w:t xml:space="preserve"> the national association of grantmaking foundations and other organizations that work to improve the lives of older people</w:t>
      </w:r>
      <w:r w:rsidRPr="000D2976">
        <w:rPr>
          <w:rFonts w:cstheme="minorHAnsi"/>
          <w:sz w:val="24"/>
          <w:szCs w:val="24"/>
        </w:rPr>
        <w:t xml:space="preserve">, for the last 9 years. </w:t>
      </w:r>
      <w:r w:rsidR="00141B15" w:rsidRPr="000D2976">
        <w:rPr>
          <w:rFonts w:cstheme="minorHAnsi"/>
          <w:sz w:val="24"/>
          <w:szCs w:val="24"/>
        </w:rPr>
        <w:t>Dr. Feather is currently on the Board of Archstone Foundation and EngAGE</w:t>
      </w:r>
      <w:r w:rsidR="00A33C09" w:rsidRPr="000D2976">
        <w:rPr>
          <w:rFonts w:cstheme="minorHAnsi"/>
          <w:sz w:val="24"/>
          <w:szCs w:val="24"/>
        </w:rPr>
        <w:t xml:space="preserve">. </w:t>
      </w:r>
      <w:r w:rsidR="00141B15" w:rsidRPr="000D2976">
        <w:rPr>
          <w:rFonts w:cstheme="minorHAnsi"/>
          <w:sz w:val="24"/>
          <w:szCs w:val="24"/>
        </w:rPr>
        <w:t xml:space="preserve"> He is the Past Chair of the Board of Directors of the American Society on Aging and a former officer or Board </w:t>
      </w:r>
      <w:r w:rsidR="00A33C09" w:rsidRPr="000D2976">
        <w:rPr>
          <w:rFonts w:cstheme="minorHAnsi"/>
          <w:sz w:val="24"/>
          <w:szCs w:val="24"/>
        </w:rPr>
        <w:t>member of 15 other national non</w:t>
      </w:r>
      <w:r w:rsidR="00141B15" w:rsidRPr="000D2976">
        <w:rPr>
          <w:rFonts w:cstheme="minorHAnsi"/>
          <w:sz w:val="24"/>
          <w:szCs w:val="24"/>
        </w:rPr>
        <w:t xml:space="preserve">profit organizations.  </w:t>
      </w:r>
    </w:p>
    <w:p w:rsidR="00A33C09" w:rsidRPr="000D2976" w:rsidRDefault="00A33C09" w:rsidP="000D2976">
      <w:pPr>
        <w:spacing w:after="0" w:line="240" w:lineRule="auto"/>
        <w:rPr>
          <w:rFonts w:cstheme="minorHAnsi"/>
          <w:sz w:val="24"/>
          <w:szCs w:val="24"/>
        </w:rPr>
      </w:pPr>
    </w:p>
    <w:p w:rsidR="00141B15" w:rsidRPr="000D2976" w:rsidRDefault="00141B15" w:rsidP="000D2976">
      <w:pPr>
        <w:spacing w:after="0" w:line="240" w:lineRule="auto"/>
        <w:rPr>
          <w:rFonts w:cstheme="minorHAnsi"/>
          <w:sz w:val="24"/>
          <w:szCs w:val="24"/>
        </w:rPr>
      </w:pPr>
      <w:r w:rsidRPr="000D2976">
        <w:rPr>
          <w:rFonts w:cstheme="minorHAnsi"/>
          <w:sz w:val="24"/>
          <w:szCs w:val="24"/>
        </w:rPr>
        <w:t>He received the ASA Award from the American Society on Aging for his work in policy, practice and education, and was elected a Fellow of the Gerontological Society of America.  He was selected as one of the “50 Influencers in Aging” by Next Avenue, PBS’ national information source on aging, received the Ophelia Rinaldi Lifetime Achievement Award from National Hispanic Council on Aging, and was elected to the National Academy of Social Insurance.  He recently joined the faculty of the Steve Hicks School of Social Work at the University of Texas at Austin.</w:t>
      </w:r>
    </w:p>
    <w:p w:rsidR="00B239DB" w:rsidRPr="000D2976" w:rsidRDefault="00B239DB" w:rsidP="000D2976">
      <w:pPr>
        <w:spacing w:after="0" w:line="240" w:lineRule="auto"/>
        <w:rPr>
          <w:rFonts w:cstheme="minorHAnsi"/>
          <w:sz w:val="24"/>
          <w:szCs w:val="24"/>
        </w:rPr>
      </w:pPr>
    </w:p>
    <w:p w:rsidR="0043555A" w:rsidRPr="000D2976" w:rsidRDefault="0043555A" w:rsidP="000D2976">
      <w:pPr>
        <w:keepNext/>
        <w:spacing w:after="0" w:line="240" w:lineRule="auto"/>
        <w:rPr>
          <w:rFonts w:cstheme="minorHAnsi"/>
          <w:sz w:val="24"/>
          <w:szCs w:val="24"/>
        </w:rPr>
      </w:pPr>
    </w:p>
    <w:p w:rsidR="00D9535F" w:rsidRDefault="00B239DB" w:rsidP="00D9535F">
      <w:pPr>
        <w:tabs>
          <w:tab w:val="left" w:pos="1440"/>
        </w:tabs>
        <w:spacing w:after="0" w:line="240" w:lineRule="auto"/>
        <w:rPr>
          <w:rFonts w:cstheme="minorHAnsi"/>
          <w:b/>
          <w:color w:val="222222"/>
          <w:sz w:val="24"/>
          <w:szCs w:val="24"/>
        </w:rPr>
      </w:pPr>
      <w:r w:rsidRPr="000D2976">
        <w:rPr>
          <w:rFonts w:cstheme="minorHAnsi"/>
          <w:noProof/>
          <w:spacing w:val="8"/>
          <w:sz w:val="24"/>
          <w:szCs w:val="24"/>
          <w:shd w:val="clear" w:color="auto" w:fill="FFFFFF"/>
        </w:rPr>
        <w:drawing>
          <wp:anchor distT="0" distB="0" distL="114300" distR="114300" simplePos="0" relativeHeight="251722752" behindDoc="1" locked="0" layoutInCell="1" allowOverlap="1" wp14:anchorId="48D6671E" wp14:editId="643EBE7E">
            <wp:simplePos x="0" y="0"/>
            <wp:positionH relativeFrom="column">
              <wp:posOffset>0</wp:posOffset>
            </wp:positionH>
            <wp:positionV relativeFrom="paragraph">
              <wp:posOffset>42545</wp:posOffset>
            </wp:positionV>
            <wp:extent cx="1261745" cy="1666875"/>
            <wp:effectExtent l="0" t="0" r="0" b="9525"/>
            <wp:wrapTight wrapText="bothSides">
              <wp:wrapPolygon edited="0">
                <wp:start x="0" y="0"/>
                <wp:lineTo x="0" y="21477"/>
                <wp:lineTo x="21198" y="21477"/>
                <wp:lineTo x="211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hinman-may2008.jpg"/>
                    <pic:cNvPicPr/>
                  </pic:nvPicPr>
                  <pic:blipFill rotWithShape="1">
                    <a:blip r:embed="rId22" cstate="print">
                      <a:extLst>
                        <a:ext uri="{28A0092B-C50C-407E-A947-70E740481C1C}">
                          <a14:useLocalDpi xmlns:a14="http://schemas.microsoft.com/office/drawing/2010/main" val="0"/>
                        </a:ext>
                      </a:extLst>
                    </a:blip>
                    <a:srcRect t="2915" b="16326"/>
                    <a:stretch/>
                  </pic:blipFill>
                  <pic:spPr bwMode="auto">
                    <a:xfrm>
                      <a:off x="0" y="0"/>
                      <a:ext cx="126174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35F" w:rsidRPr="00B239DB">
        <w:rPr>
          <w:rFonts w:cstheme="minorHAnsi"/>
          <w:b/>
          <w:color w:val="222222"/>
          <w:sz w:val="24"/>
          <w:szCs w:val="24"/>
        </w:rPr>
        <w:t xml:space="preserve">Bill Hinman, </w:t>
      </w:r>
      <w:r w:rsidR="00D9535F">
        <w:rPr>
          <w:rFonts w:cstheme="minorHAnsi"/>
          <w:b/>
          <w:color w:val="222222"/>
          <w:sz w:val="24"/>
          <w:szCs w:val="24"/>
        </w:rPr>
        <w:t xml:space="preserve">MBA, MA, CFRE, William Hinman </w:t>
      </w:r>
      <w:r w:rsidR="00D9535F" w:rsidRPr="00B239DB">
        <w:rPr>
          <w:rFonts w:cstheme="minorHAnsi"/>
          <w:b/>
          <w:color w:val="222222"/>
          <w:sz w:val="24"/>
          <w:szCs w:val="24"/>
        </w:rPr>
        <w:t>Consult</w:t>
      </w:r>
      <w:r w:rsidR="00D9535F">
        <w:rPr>
          <w:rFonts w:cstheme="minorHAnsi"/>
          <w:b/>
          <w:color w:val="222222"/>
          <w:sz w:val="24"/>
          <w:szCs w:val="24"/>
        </w:rPr>
        <w:t>ing</w:t>
      </w:r>
    </w:p>
    <w:p w:rsidR="00B239DB" w:rsidRPr="000D2976" w:rsidRDefault="00B239DB" w:rsidP="00D9535F">
      <w:pPr>
        <w:tabs>
          <w:tab w:val="left" w:pos="1440"/>
        </w:tabs>
        <w:spacing w:after="0" w:line="240" w:lineRule="auto"/>
        <w:rPr>
          <w:sz w:val="24"/>
          <w:szCs w:val="24"/>
        </w:rPr>
      </w:pPr>
      <w:r w:rsidRPr="000D2976">
        <w:rPr>
          <w:sz w:val="24"/>
          <w:szCs w:val="24"/>
        </w:rPr>
        <w:t>A veteran fundraiser and non-profit executive (as well as board member), Bill has provided professional consultative services – particularly in the areas of strategic planning, board/staff development, and capital campaign management – for 33 years, following 13 years in non-profit management.  He has helped client organizations raise more than $135 million, attaining an average of 123% of fundraising goals.  He holds MBA and MA degrees, had the distinction of being the first to earn his CFRE (Certified Fund Raising Executive) status in his region, and was recognized with a Lifetime Achievement Award by the Association of Fundraising Professionals (NC Triad Chapter).  Bill applies his skills and experience to help non-profits achieve their worthy missions.  Now a CFRE Emeritus consultant, Bill focusses his efforts on opportunities like Shepherd’s Centers of America which provide what he sees as invaluable and mission-critical services for society.  He and four generations of his family live on a farm where they enjoy caring for a variety of livestock.  When not consulting for non-profits, Bill makes custom furniture in his woodworking shop in one of the barns.</w:t>
      </w:r>
    </w:p>
    <w:p w:rsidR="003A56CC" w:rsidRDefault="003A56CC" w:rsidP="000D2976">
      <w:pPr>
        <w:spacing w:after="0" w:line="240" w:lineRule="auto"/>
        <w:rPr>
          <w:rFonts w:ascii="Calibri" w:hAnsi="Calibri" w:cs="Calibri"/>
          <w:color w:val="1F497D"/>
          <w:sz w:val="24"/>
          <w:szCs w:val="24"/>
        </w:rPr>
      </w:pPr>
    </w:p>
    <w:p w:rsidR="000D2976" w:rsidRDefault="000D2976" w:rsidP="000D2976">
      <w:pPr>
        <w:spacing w:after="0" w:line="240" w:lineRule="auto"/>
        <w:rPr>
          <w:rFonts w:ascii="Calibri" w:hAnsi="Calibri" w:cs="Calibri"/>
          <w:color w:val="1F497D"/>
          <w:sz w:val="24"/>
          <w:szCs w:val="24"/>
        </w:rPr>
      </w:pPr>
    </w:p>
    <w:p w:rsidR="000D2976" w:rsidRDefault="000D2976" w:rsidP="000D2976">
      <w:pPr>
        <w:spacing w:after="0" w:line="240" w:lineRule="auto"/>
        <w:rPr>
          <w:rFonts w:ascii="Calibri" w:hAnsi="Calibri" w:cs="Calibri"/>
          <w:color w:val="1F497D"/>
          <w:sz w:val="24"/>
          <w:szCs w:val="24"/>
        </w:rPr>
      </w:pPr>
    </w:p>
    <w:p w:rsidR="000D2976" w:rsidRDefault="000D2976" w:rsidP="000D2976">
      <w:pPr>
        <w:spacing w:after="0" w:line="240" w:lineRule="auto"/>
        <w:rPr>
          <w:rFonts w:ascii="Calibri" w:hAnsi="Calibri" w:cs="Calibri"/>
          <w:color w:val="1F497D"/>
          <w:sz w:val="24"/>
          <w:szCs w:val="24"/>
        </w:rPr>
      </w:pPr>
    </w:p>
    <w:p w:rsidR="000D2976" w:rsidRDefault="000D2976" w:rsidP="000D2976">
      <w:pPr>
        <w:spacing w:after="0" w:line="240" w:lineRule="auto"/>
        <w:rPr>
          <w:rFonts w:ascii="Calibri" w:hAnsi="Calibri" w:cs="Calibri"/>
          <w:color w:val="1F497D"/>
          <w:sz w:val="24"/>
          <w:szCs w:val="24"/>
        </w:rPr>
      </w:pPr>
    </w:p>
    <w:p w:rsidR="000D2976" w:rsidRPr="000D2976" w:rsidRDefault="000D2976" w:rsidP="000D2976">
      <w:pPr>
        <w:spacing w:after="0" w:line="240" w:lineRule="auto"/>
        <w:rPr>
          <w:rFonts w:ascii="Calibri" w:hAnsi="Calibri" w:cs="Calibri"/>
          <w:color w:val="1F497D"/>
          <w:sz w:val="24"/>
          <w:szCs w:val="24"/>
        </w:rPr>
      </w:pPr>
    </w:p>
    <w:p w:rsidR="003A56CC" w:rsidRPr="000D2976" w:rsidRDefault="003A56CC" w:rsidP="000D2976">
      <w:pPr>
        <w:spacing w:after="0" w:line="240" w:lineRule="auto"/>
        <w:rPr>
          <w:rFonts w:ascii="Calibri" w:hAnsi="Calibri" w:cs="Calibri"/>
          <w:color w:val="1F497D"/>
          <w:sz w:val="24"/>
          <w:szCs w:val="24"/>
        </w:rPr>
      </w:pPr>
    </w:p>
    <w:p w:rsidR="003A56CC" w:rsidRPr="000D2976" w:rsidRDefault="003A56CC" w:rsidP="000D2976">
      <w:pPr>
        <w:spacing w:after="0" w:line="240" w:lineRule="auto"/>
        <w:rPr>
          <w:rFonts w:ascii="Times New Roman" w:hAnsi="Times New Roman" w:cs="Times New Roman"/>
          <w:b/>
          <w:bCs/>
          <w:sz w:val="24"/>
          <w:szCs w:val="24"/>
        </w:rPr>
      </w:pPr>
      <w:r w:rsidRPr="000D2976">
        <w:rPr>
          <w:rFonts w:ascii="Times New Roman" w:hAnsi="Times New Roman" w:cs="Times New Roman"/>
          <w:noProof/>
          <w:sz w:val="24"/>
          <w:szCs w:val="24"/>
        </w:rPr>
        <w:drawing>
          <wp:anchor distT="0" distB="0" distL="114300" distR="114300" simplePos="0" relativeHeight="251713536" behindDoc="1" locked="0" layoutInCell="1" allowOverlap="1" wp14:anchorId="549B53D5" wp14:editId="65EBF98E">
            <wp:simplePos x="0" y="0"/>
            <wp:positionH relativeFrom="column">
              <wp:posOffset>0</wp:posOffset>
            </wp:positionH>
            <wp:positionV relativeFrom="paragraph">
              <wp:posOffset>80645</wp:posOffset>
            </wp:positionV>
            <wp:extent cx="1260475" cy="1304925"/>
            <wp:effectExtent l="0" t="0" r="0" b="9525"/>
            <wp:wrapTight wrapText="bothSides">
              <wp:wrapPolygon edited="0">
                <wp:start x="0" y="0"/>
                <wp:lineTo x="0" y="21442"/>
                <wp:lineTo x="21219" y="21442"/>
                <wp:lineTo x="212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88" r="27283"/>
                    <a:stretch/>
                  </pic:blipFill>
                  <pic:spPr bwMode="auto">
                    <a:xfrm>
                      <a:off x="0" y="0"/>
                      <a:ext cx="12604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2976">
        <w:rPr>
          <w:b/>
          <w:bCs/>
          <w:sz w:val="24"/>
          <w:szCs w:val="24"/>
        </w:rPr>
        <w:t>Charmaine Campo, Owner &amp; Founder, Do Good Communications LLC</w:t>
      </w:r>
    </w:p>
    <w:p w:rsidR="003A56CC" w:rsidRPr="000D2976" w:rsidRDefault="003A56CC" w:rsidP="000D2976">
      <w:pPr>
        <w:spacing w:after="0" w:line="240" w:lineRule="auto"/>
        <w:rPr>
          <w:sz w:val="24"/>
          <w:szCs w:val="24"/>
        </w:rPr>
      </w:pPr>
      <w:r w:rsidRPr="000D2976">
        <w:rPr>
          <w:sz w:val="24"/>
          <w:szCs w:val="24"/>
        </w:rPr>
        <w:t>Are you tired of depending on word of mouth and answering numerous phone calls and emails asking about your programs and services, but you can’t get them to engage long-term? At Do Good Communications, Charmaine has developed a custom approach that takes all of the frustration and uncertainty out of Digital Marketing for nonprofits. She has helped nonprofits grow social audiences, increase brand recognition/public support, and engage audiences consistently and predictably. A graduate of the University of North Florida and lifelong learner, Charmaine knows what it takes to create an effective strategy and implement it for you so you don’t have to feel like you just don’t know where to start with your social media marketing online. At Do Good Communications, Charmaine is on a mission to help nonprofits build meaningful connections online, so they can focus on what's most important: making a difference in the lives of others. </w:t>
      </w:r>
    </w:p>
    <w:p w:rsidR="003A56CC" w:rsidRPr="000D2976" w:rsidRDefault="003A56CC" w:rsidP="000D2976">
      <w:pPr>
        <w:tabs>
          <w:tab w:val="left" w:pos="6420"/>
        </w:tabs>
        <w:spacing w:after="0" w:line="240" w:lineRule="auto"/>
        <w:rPr>
          <w:sz w:val="24"/>
          <w:szCs w:val="24"/>
        </w:rPr>
      </w:pPr>
    </w:p>
    <w:p w:rsidR="003A56CC" w:rsidRPr="000D2976" w:rsidRDefault="003A56CC" w:rsidP="000D2976">
      <w:pPr>
        <w:spacing w:after="0" w:line="240" w:lineRule="auto"/>
        <w:rPr>
          <w:sz w:val="24"/>
          <w:szCs w:val="24"/>
        </w:rPr>
      </w:pPr>
      <w:r w:rsidRPr="000D2976">
        <w:rPr>
          <w:sz w:val="24"/>
          <w:szCs w:val="24"/>
        </w:rPr>
        <w:t xml:space="preserve">Check out a few of Charmaine’s social media campaigns: </w:t>
      </w:r>
      <w:hyperlink r:id="rId24" w:tgtFrame="_blank" w:history="1">
        <w:r w:rsidRPr="000D2976">
          <w:rPr>
            <w:rStyle w:val="Hyperlink"/>
            <w:sz w:val="24"/>
            <w:szCs w:val="24"/>
          </w:rPr>
          <w:t>Teachers Are More</w:t>
        </w:r>
      </w:hyperlink>
      <w:r w:rsidRPr="000D2976">
        <w:rPr>
          <w:sz w:val="24"/>
          <w:szCs w:val="24"/>
        </w:rPr>
        <w:t> (over 100,000 engagements) and</w:t>
      </w:r>
      <w:r w:rsidRPr="000D2976">
        <w:rPr>
          <w:sz w:val="24"/>
          <w:szCs w:val="24"/>
        </w:rPr>
        <w:br/>
      </w:r>
      <w:hyperlink r:id="rId25" w:tgtFrame="_blank" w:history="1">
        <w:r w:rsidRPr="000D2976">
          <w:rPr>
            <w:rStyle w:val="Hyperlink"/>
            <w:sz w:val="24"/>
            <w:szCs w:val="24"/>
          </w:rPr>
          <w:t>Focus On The Paw-Sitive</w:t>
        </w:r>
      </w:hyperlink>
      <w:r w:rsidRPr="000D2976">
        <w:rPr>
          <w:sz w:val="24"/>
          <w:szCs w:val="24"/>
        </w:rPr>
        <w:t> (over $24K raised in less than 24 hours). </w:t>
      </w:r>
    </w:p>
    <w:p w:rsidR="003A56CC" w:rsidRPr="000D2976" w:rsidRDefault="003A56CC" w:rsidP="000D2976">
      <w:pPr>
        <w:tabs>
          <w:tab w:val="left" w:pos="1440"/>
        </w:tabs>
        <w:spacing w:after="0" w:line="240" w:lineRule="auto"/>
        <w:rPr>
          <w:rFonts w:cstheme="minorHAnsi"/>
          <w:spacing w:val="8"/>
          <w:sz w:val="24"/>
          <w:szCs w:val="24"/>
          <w:shd w:val="clear" w:color="auto" w:fill="FFFFFF"/>
        </w:rPr>
      </w:pPr>
    </w:p>
    <w:p w:rsidR="00581C87" w:rsidRPr="000D2976" w:rsidRDefault="00581C87" w:rsidP="000D2976">
      <w:pPr>
        <w:tabs>
          <w:tab w:val="left" w:pos="1440"/>
        </w:tabs>
        <w:spacing w:after="0" w:line="240" w:lineRule="auto"/>
        <w:rPr>
          <w:rFonts w:cstheme="minorHAnsi"/>
          <w:spacing w:val="8"/>
          <w:sz w:val="24"/>
          <w:szCs w:val="24"/>
          <w:shd w:val="clear" w:color="auto" w:fill="FFFFFF"/>
        </w:rPr>
      </w:pPr>
    </w:p>
    <w:p w:rsidR="001D41B2" w:rsidRPr="000D2976" w:rsidRDefault="00796AE4" w:rsidP="000D2976">
      <w:pPr>
        <w:spacing w:after="0" w:line="240" w:lineRule="auto"/>
        <w:rPr>
          <w:b/>
          <w:sz w:val="24"/>
          <w:szCs w:val="24"/>
        </w:rPr>
      </w:pPr>
      <w:r w:rsidRPr="000D2976">
        <w:rPr>
          <w:rFonts w:cstheme="minorHAnsi"/>
          <w:noProof/>
          <w:spacing w:val="8"/>
          <w:sz w:val="24"/>
          <w:szCs w:val="24"/>
          <w:shd w:val="clear" w:color="auto" w:fill="FFFFFF"/>
        </w:rPr>
        <w:drawing>
          <wp:anchor distT="0" distB="0" distL="114300" distR="114300" simplePos="0" relativeHeight="251704320" behindDoc="1" locked="0" layoutInCell="1" allowOverlap="1" wp14:anchorId="28D19AFF" wp14:editId="0C33FD62">
            <wp:simplePos x="0" y="0"/>
            <wp:positionH relativeFrom="column">
              <wp:posOffset>0</wp:posOffset>
            </wp:positionH>
            <wp:positionV relativeFrom="paragraph">
              <wp:posOffset>33020</wp:posOffset>
            </wp:positionV>
            <wp:extent cx="1257300" cy="1257935"/>
            <wp:effectExtent l="0" t="0" r="0" b="0"/>
            <wp:wrapTight wrapText="bothSides">
              <wp:wrapPolygon edited="0">
                <wp:start x="0" y="0"/>
                <wp:lineTo x="0" y="21262"/>
                <wp:lineTo x="21273" y="21262"/>
                <wp:lineTo x="212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1257935"/>
                    </a:xfrm>
                    <a:prstGeom prst="rect">
                      <a:avLst/>
                    </a:prstGeom>
                  </pic:spPr>
                </pic:pic>
              </a:graphicData>
            </a:graphic>
            <wp14:sizeRelH relativeFrom="page">
              <wp14:pctWidth>0</wp14:pctWidth>
            </wp14:sizeRelH>
            <wp14:sizeRelV relativeFrom="page">
              <wp14:pctHeight>0</wp14:pctHeight>
            </wp14:sizeRelV>
          </wp:anchor>
        </w:drawing>
      </w:r>
      <w:r w:rsidR="001D41B2" w:rsidRPr="000D2976">
        <w:rPr>
          <w:b/>
          <w:sz w:val="24"/>
          <w:szCs w:val="24"/>
        </w:rPr>
        <w:t>Charles W. “Chuck” Smithers, Jr., CPA/CGMA</w:t>
      </w:r>
    </w:p>
    <w:p w:rsidR="001D41B2" w:rsidRPr="000D2976" w:rsidRDefault="001D41B2" w:rsidP="000D2976">
      <w:pPr>
        <w:spacing w:after="0" w:line="240" w:lineRule="auto"/>
        <w:rPr>
          <w:sz w:val="24"/>
          <w:szCs w:val="24"/>
        </w:rPr>
      </w:pPr>
      <w:r w:rsidRPr="000D2976">
        <w:rPr>
          <w:sz w:val="24"/>
          <w:szCs w:val="24"/>
        </w:rPr>
        <w:t xml:space="preserve">Chuck is a Certified Public Accountant and a Chartered Global Management Accountant who has spent most of his professional career (47 years) in the not-for-profit and health care industries. Although now partially retired, Chuck continues to be involved in the health care policy and finance arena as an independent consultant. Concurrent with his career he has made a point of being involved in volunteer work with a number of not-for-profit organizations, most recently with Shepherd’s Center of America (Treasurer and Board Member) and Shepherd’s Center of Orange Park (Finance Director and Advisory Board Member). </w:t>
      </w:r>
    </w:p>
    <w:p w:rsidR="00581C87" w:rsidRPr="000D2976" w:rsidRDefault="00581C87" w:rsidP="000D2976">
      <w:pPr>
        <w:tabs>
          <w:tab w:val="left" w:pos="7908"/>
        </w:tabs>
        <w:spacing w:after="0" w:line="240" w:lineRule="auto"/>
        <w:rPr>
          <w:sz w:val="24"/>
          <w:szCs w:val="24"/>
        </w:rPr>
      </w:pPr>
    </w:p>
    <w:p w:rsidR="00581C87" w:rsidRPr="000D2976" w:rsidRDefault="00581C87" w:rsidP="000D2976">
      <w:pPr>
        <w:spacing w:after="0" w:line="240" w:lineRule="auto"/>
        <w:rPr>
          <w:b/>
          <w:sz w:val="24"/>
          <w:szCs w:val="24"/>
        </w:rPr>
      </w:pPr>
    </w:p>
    <w:p w:rsidR="00581C87" w:rsidRPr="000D2976" w:rsidRDefault="00581C87" w:rsidP="000D2976">
      <w:pPr>
        <w:spacing w:after="0" w:line="240" w:lineRule="auto"/>
        <w:rPr>
          <w:b/>
          <w:sz w:val="24"/>
          <w:szCs w:val="24"/>
        </w:rPr>
      </w:pPr>
    </w:p>
    <w:p w:rsidR="00581C87" w:rsidRDefault="00581C87" w:rsidP="00581C87">
      <w:pPr>
        <w:rPr>
          <w:b/>
          <w:sz w:val="24"/>
          <w:szCs w:val="24"/>
        </w:rPr>
      </w:pPr>
    </w:p>
    <w:p w:rsidR="00581C87" w:rsidRDefault="00581C87">
      <w:pPr>
        <w:rPr>
          <w:b/>
          <w:sz w:val="24"/>
          <w:szCs w:val="24"/>
        </w:rPr>
      </w:pPr>
      <w:r>
        <w:rPr>
          <w:b/>
          <w:sz w:val="24"/>
          <w:szCs w:val="24"/>
        </w:rPr>
        <w:br w:type="page"/>
      </w:r>
    </w:p>
    <w:p w:rsidR="00581C87" w:rsidRDefault="00581C87" w:rsidP="00581C87">
      <w:pPr>
        <w:jc w:val="right"/>
      </w:pPr>
      <w:r w:rsidRPr="00F01846">
        <w:rPr>
          <w:b/>
          <w:noProof/>
          <w:sz w:val="32"/>
          <w:szCs w:val="32"/>
        </w:rPr>
        <mc:AlternateContent>
          <mc:Choice Requires="wps">
            <w:drawing>
              <wp:anchor distT="0" distB="0" distL="114300" distR="114300" simplePos="0" relativeHeight="251700224" behindDoc="0" locked="0" layoutInCell="1" allowOverlap="1" wp14:anchorId="7617F1A8" wp14:editId="0F9EA807">
                <wp:simplePos x="0" y="0"/>
                <wp:positionH relativeFrom="column">
                  <wp:posOffset>381000</wp:posOffset>
                </wp:positionH>
                <wp:positionV relativeFrom="paragraph">
                  <wp:posOffset>182880</wp:posOffset>
                </wp:positionV>
                <wp:extent cx="3741420" cy="792480"/>
                <wp:effectExtent l="0" t="0" r="0" b="76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92480"/>
                        </a:xfrm>
                        <a:prstGeom prst="rect">
                          <a:avLst/>
                        </a:prstGeom>
                        <a:solidFill>
                          <a:srgbClr val="FFFFFF"/>
                        </a:solidFill>
                        <a:ln w="9525">
                          <a:noFill/>
                          <a:miter lim="800000"/>
                          <a:headEnd/>
                          <a:tailEnd/>
                        </a:ln>
                      </wps:spPr>
                      <wps:txbx>
                        <w:txbxContent>
                          <w:p w:rsidR="00581C87" w:rsidRPr="00F01846" w:rsidRDefault="00581C87" w:rsidP="00581C87">
                            <w:pPr>
                              <w:spacing w:after="120"/>
                              <w:jc w:val="center"/>
                              <w:rPr>
                                <w:b/>
                                <w:sz w:val="32"/>
                                <w:szCs w:val="32"/>
                              </w:rPr>
                            </w:pPr>
                            <w:r>
                              <w:rPr>
                                <w:b/>
                                <w:sz w:val="32"/>
                                <w:szCs w:val="32"/>
                              </w:rPr>
                              <w:t>Wednesday</w:t>
                            </w:r>
                            <w:r w:rsidRPr="00F01846">
                              <w:rPr>
                                <w:b/>
                                <w:sz w:val="32"/>
                                <w:szCs w:val="32"/>
                              </w:rPr>
                              <w:t>, October 2</w:t>
                            </w:r>
                            <w:r>
                              <w:rPr>
                                <w:b/>
                                <w:sz w:val="32"/>
                                <w:szCs w:val="32"/>
                              </w:rPr>
                              <w:t>8</w:t>
                            </w:r>
                          </w:p>
                          <w:p w:rsidR="00581C87" w:rsidRPr="00796AE4" w:rsidRDefault="00581C87" w:rsidP="00581C87">
                            <w:pPr>
                              <w:spacing w:after="0"/>
                              <w:jc w:val="center"/>
                              <w:rPr>
                                <w:rFonts w:ascii="Brush Script MT" w:hAnsi="Brush Script MT"/>
                                <w:b/>
                                <w:sz w:val="44"/>
                                <w:szCs w:val="44"/>
                              </w:rPr>
                            </w:pPr>
                            <w:r w:rsidRPr="00796AE4">
                              <w:rPr>
                                <w:rFonts w:ascii="Brush Script MT" w:hAnsi="Brush Script MT"/>
                                <w:b/>
                                <w:sz w:val="44"/>
                                <w:szCs w:val="44"/>
                              </w:rPr>
                              <w:t>Inspiring Creative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30pt;margin-top:14.4pt;width:294.6pt;height:6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" stroked="f">
                <v:textbox>
                  <w:txbxContent>
                    <w:p w:rsidR="00581C87" w:rsidRPr="00F01846" w:rsidRDefault="00581C87" w:rsidP="00581C87">
                      <w:pPr>
                        <w:spacing w:after="120"/>
                        <w:jc w:val="center"/>
                        <w:rPr>
                          <w:b/>
                          <w:sz w:val="32"/>
                          <w:szCs w:val="32"/>
                        </w:rPr>
                      </w:pPr>
                      <w:r>
                        <w:rPr>
                          <w:b/>
                          <w:sz w:val="32"/>
                          <w:szCs w:val="32"/>
                        </w:rPr>
                        <w:t>Wednesday</w:t>
                      </w:r>
                      <w:r w:rsidRPr="00F01846">
                        <w:rPr>
                          <w:b/>
                          <w:sz w:val="32"/>
                          <w:szCs w:val="32"/>
                        </w:rPr>
                        <w:t>, October 2</w:t>
                      </w:r>
                      <w:r>
                        <w:rPr>
                          <w:b/>
                          <w:sz w:val="32"/>
                          <w:szCs w:val="32"/>
                        </w:rPr>
                        <w:t>8</w:t>
                      </w:r>
                    </w:p>
                    <w:p w:rsidR="00581C87" w:rsidRPr="00796AE4" w:rsidRDefault="00581C87" w:rsidP="00581C87">
                      <w:pPr>
                        <w:spacing w:after="0"/>
                        <w:jc w:val="center"/>
                        <w:rPr>
                          <w:rFonts w:ascii="Brush Script MT" w:hAnsi="Brush Script MT"/>
                          <w:b/>
                          <w:sz w:val="44"/>
                          <w:szCs w:val="44"/>
                        </w:rPr>
                      </w:pPr>
                      <w:r w:rsidRPr="00796AE4">
                        <w:rPr>
                          <w:rFonts w:ascii="Brush Script MT" w:hAnsi="Brush Script MT"/>
                          <w:b/>
                          <w:sz w:val="44"/>
                          <w:szCs w:val="44"/>
                        </w:rPr>
                        <w:t>Inspiring Creative Solutions</w:t>
                      </w:r>
                    </w:p>
                  </w:txbxContent>
                </v:textbox>
              </v:shape>
            </w:pict>
          </mc:Fallback>
        </mc:AlternateContent>
      </w:r>
      <w:r>
        <w:rPr>
          <w:noProof/>
        </w:rPr>
        <w:drawing>
          <wp:anchor distT="0" distB="0" distL="114300" distR="114300" simplePos="0" relativeHeight="251699200" behindDoc="1" locked="0" layoutInCell="1" allowOverlap="1" wp14:anchorId="54A0E0E5" wp14:editId="3AE08E8D">
            <wp:simplePos x="4411980" y="457200"/>
            <wp:positionH relativeFrom="margin">
              <wp:align>right</wp:align>
            </wp:positionH>
            <wp:positionV relativeFrom="margin">
              <wp:align>top</wp:align>
            </wp:positionV>
            <wp:extent cx="2339340" cy="231017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conf logo.png"/>
                    <pic:cNvPicPr/>
                  </pic:nvPicPr>
                  <pic:blipFill rotWithShape="1">
                    <a:blip r:embed="rId9">
                      <a:extLst>
                        <a:ext uri="{28A0092B-C50C-407E-A947-70E740481C1C}">
                          <a14:useLocalDpi xmlns:a14="http://schemas.microsoft.com/office/drawing/2010/main" val="0"/>
                        </a:ext>
                      </a:extLst>
                    </a:blip>
                    <a:srcRect/>
                    <a:stretch/>
                  </pic:blipFill>
                  <pic:spPr>
                    <a:xfrm>
                      <a:off x="0" y="0"/>
                      <a:ext cx="2339354" cy="2310189"/>
                    </a:xfrm>
                    <a:prstGeom prst="rect">
                      <a:avLst/>
                    </a:prstGeom>
                  </pic:spPr>
                </pic:pic>
              </a:graphicData>
            </a:graphic>
            <wp14:sizeRelH relativeFrom="margin">
              <wp14:pctWidth>0</wp14:pctWidth>
            </wp14:sizeRelH>
            <wp14:sizeRelV relativeFrom="margin">
              <wp14:pctHeight>0</wp14:pctHeight>
            </wp14:sizeRelV>
          </wp:anchor>
        </w:drawing>
      </w:r>
    </w:p>
    <w:p w:rsidR="00581C87" w:rsidRDefault="00581C87" w:rsidP="00581C87">
      <w:pPr>
        <w:jc w:val="right"/>
      </w:pPr>
    </w:p>
    <w:p w:rsidR="00581C87" w:rsidRPr="00795A38" w:rsidRDefault="00581C87" w:rsidP="00581C87">
      <w:pPr>
        <w:ind w:left="720"/>
        <w:rPr>
          <w:b/>
          <w:sz w:val="32"/>
          <w:szCs w:val="32"/>
        </w:rPr>
      </w:pPr>
      <w:r>
        <w:rPr>
          <w:b/>
          <w:sz w:val="32"/>
          <w:szCs w:val="32"/>
        </w:rPr>
        <w:t xml:space="preserve">       </w:t>
      </w:r>
    </w:p>
    <w:p w:rsidR="00581C87" w:rsidRPr="00795A38" w:rsidRDefault="00581C87" w:rsidP="00581C87">
      <w:pPr>
        <w:jc w:val="center"/>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680"/>
        <w:gridCol w:w="4878"/>
      </w:tblGrid>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 xml:space="preserve">1:00 </w:t>
            </w:r>
            <w:r w:rsidR="000F3DFA">
              <w:rPr>
                <w:rFonts w:cstheme="minorHAnsi"/>
                <w:sz w:val="24"/>
                <w:szCs w:val="24"/>
              </w:rPr>
              <w:t>PM</w:t>
            </w:r>
            <w:r w:rsidRPr="00F96E34">
              <w:rPr>
                <w:rFonts w:cstheme="minorHAnsi"/>
                <w:sz w:val="24"/>
                <w:szCs w:val="24"/>
              </w:rPr>
              <w:t xml:space="preserve"> ET</w:t>
            </w:r>
          </w:p>
        </w:tc>
        <w:tc>
          <w:tcPr>
            <w:tcW w:w="9558" w:type="dxa"/>
            <w:gridSpan w:val="2"/>
          </w:tcPr>
          <w:p w:rsidR="00581C87" w:rsidRPr="00796AE4" w:rsidRDefault="00796AE4" w:rsidP="001D31AF">
            <w:pPr>
              <w:rPr>
                <w:rFonts w:cstheme="minorHAnsi"/>
                <w:b/>
                <w:i/>
                <w:sz w:val="24"/>
                <w:szCs w:val="24"/>
              </w:rPr>
            </w:pPr>
            <w:r w:rsidRPr="00796AE4">
              <w:rPr>
                <w:rFonts w:cstheme="minorHAnsi"/>
                <w:b/>
                <w:i/>
                <w:sz w:val="24"/>
                <w:szCs w:val="24"/>
              </w:rPr>
              <w:t>Creative Solutions</w:t>
            </w:r>
            <w:r w:rsidR="00581C87" w:rsidRPr="00796AE4">
              <w:rPr>
                <w:rFonts w:cstheme="minorHAnsi"/>
                <w:b/>
                <w:i/>
                <w:sz w:val="24"/>
                <w:szCs w:val="24"/>
              </w:rPr>
              <w:t xml:space="preserve"> </w:t>
            </w:r>
            <w:r w:rsidRPr="00796AE4">
              <w:rPr>
                <w:rFonts w:cstheme="minorHAnsi"/>
                <w:b/>
                <w:i/>
                <w:sz w:val="24"/>
                <w:szCs w:val="24"/>
              </w:rPr>
              <w:t>Introduction</w:t>
            </w:r>
          </w:p>
          <w:p w:rsidR="00581C87" w:rsidRDefault="00581C87" w:rsidP="001D31AF">
            <w:pPr>
              <w:tabs>
                <w:tab w:val="left" w:pos="1440"/>
              </w:tabs>
            </w:pPr>
          </w:p>
        </w:tc>
      </w:tr>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 xml:space="preserve">1:15 </w:t>
            </w:r>
            <w:r w:rsidR="000F3DFA">
              <w:rPr>
                <w:rFonts w:cstheme="minorHAnsi"/>
                <w:sz w:val="24"/>
                <w:szCs w:val="24"/>
              </w:rPr>
              <w:t>PM</w:t>
            </w:r>
            <w:r w:rsidRPr="00F96E34">
              <w:rPr>
                <w:rFonts w:cstheme="minorHAnsi"/>
                <w:sz w:val="24"/>
                <w:szCs w:val="24"/>
              </w:rPr>
              <w:t xml:space="preserve"> ET</w:t>
            </w:r>
          </w:p>
        </w:tc>
        <w:tc>
          <w:tcPr>
            <w:tcW w:w="9558" w:type="dxa"/>
            <w:gridSpan w:val="2"/>
          </w:tcPr>
          <w:p w:rsidR="00570CC7" w:rsidRDefault="00581C87" w:rsidP="001D31AF">
            <w:pPr>
              <w:rPr>
                <w:rFonts w:cstheme="minorHAnsi"/>
                <w:b/>
                <w:i/>
                <w:sz w:val="24"/>
                <w:szCs w:val="24"/>
              </w:rPr>
            </w:pPr>
            <w:r w:rsidRPr="00796AE4">
              <w:rPr>
                <w:rFonts w:cstheme="minorHAnsi"/>
                <w:b/>
                <w:i/>
                <w:sz w:val="24"/>
                <w:szCs w:val="24"/>
              </w:rPr>
              <w:t>Keynote</w:t>
            </w:r>
          </w:p>
          <w:p w:rsidR="00581C87" w:rsidRPr="00570CC7" w:rsidRDefault="00570CC7" w:rsidP="001D31AF">
            <w:pPr>
              <w:rPr>
                <w:sz w:val="24"/>
                <w:szCs w:val="24"/>
              </w:rPr>
            </w:pPr>
            <w:r w:rsidRPr="00570CC7">
              <w:rPr>
                <w:rFonts w:ascii="Calibri" w:hAnsi="Calibri" w:cs="Calibri"/>
                <w:b/>
                <w:sz w:val="24"/>
                <w:szCs w:val="24"/>
              </w:rPr>
              <w:t xml:space="preserve">Making the Most of the Multigenerational Society </w:t>
            </w:r>
            <w:r w:rsidR="00581C87" w:rsidRPr="00570CC7">
              <w:rPr>
                <w:sz w:val="24"/>
                <w:szCs w:val="24"/>
              </w:rPr>
              <w:t xml:space="preserve">with Marc Freedman, President and Founder Encore.org </w:t>
            </w:r>
          </w:p>
          <w:p w:rsidR="00570CC7" w:rsidRPr="00796AE4" w:rsidRDefault="00570CC7" w:rsidP="001D31AF">
            <w:pPr>
              <w:rPr>
                <w:rFonts w:cstheme="minorHAnsi"/>
                <w:sz w:val="24"/>
                <w:szCs w:val="24"/>
              </w:rPr>
            </w:pPr>
            <w:r w:rsidRPr="00570CC7">
              <w:rPr>
                <w:rFonts w:ascii="Calibri" w:hAnsi="Calibri" w:cs="Calibri"/>
                <w:sz w:val="24"/>
                <w:szCs w:val="24"/>
              </w:rPr>
              <w:t>For the first time in history, there are more people in the U.S. over 60 than under 18. To make the most of this multigenerational society, bridge divides and build strong communities, we’re going to have to reimagine the institutions of daily life, from housing to education, caregiving to health care and work. Encore.org CEO Marc Freedman will provide a series of examples of innovative, intergenerational solutions – including Nuns &amp; Nones, Big &amp; Mini, and Grandmas2Go -- that could be game changers for all of us.</w:t>
            </w:r>
          </w:p>
          <w:p w:rsidR="00581C87" w:rsidRPr="00F96E34" w:rsidRDefault="00581C87" w:rsidP="001D31AF">
            <w:pPr>
              <w:rPr>
                <w:rFonts w:cstheme="minorHAnsi"/>
                <w:sz w:val="24"/>
                <w:szCs w:val="24"/>
              </w:rPr>
            </w:pPr>
          </w:p>
        </w:tc>
      </w:tr>
      <w:tr w:rsidR="00581C87" w:rsidTr="001D31AF">
        <w:tc>
          <w:tcPr>
            <w:tcW w:w="1458" w:type="dxa"/>
          </w:tcPr>
          <w:p w:rsidR="00581C87" w:rsidRPr="00F96E34" w:rsidRDefault="00581C87" w:rsidP="000F3DFA">
            <w:pPr>
              <w:rPr>
                <w:rFonts w:cstheme="minorHAnsi"/>
                <w:sz w:val="24"/>
                <w:szCs w:val="24"/>
              </w:rPr>
            </w:pPr>
            <w:r>
              <w:rPr>
                <w:rFonts w:cstheme="minorHAnsi"/>
                <w:sz w:val="24"/>
                <w:szCs w:val="24"/>
              </w:rPr>
              <w:t>1</w:t>
            </w:r>
            <w:r w:rsidRPr="00F96E34">
              <w:rPr>
                <w:rFonts w:cstheme="minorHAnsi"/>
                <w:sz w:val="24"/>
                <w:szCs w:val="24"/>
              </w:rPr>
              <w:t xml:space="preserve">:45 </w:t>
            </w:r>
            <w:r w:rsidR="000F3DFA">
              <w:rPr>
                <w:rFonts w:cstheme="minorHAnsi"/>
                <w:sz w:val="24"/>
                <w:szCs w:val="24"/>
              </w:rPr>
              <w:t>PM</w:t>
            </w:r>
            <w:r w:rsidRPr="00F96E34">
              <w:rPr>
                <w:rFonts w:cstheme="minorHAnsi"/>
                <w:sz w:val="24"/>
                <w:szCs w:val="24"/>
              </w:rPr>
              <w:t xml:space="preserve"> ET</w:t>
            </w:r>
          </w:p>
        </w:tc>
        <w:tc>
          <w:tcPr>
            <w:tcW w:w="9558" w:type="dxa"/>
            <w:gridSpan w:val="2"/>
          </w:tcPr>
          <w:p w:rsidR="00581C87" w:rsidRPr="00707BAC" w:rsidRDefault="00581C87" w:rsidP="001D31AF">
            <w:pPr>
              <w:rPr>
                <w:rFonts w:cstheme="minorHAnsi"/>
                <w:b/>
                <w:i/>
                <w:sz w:val="24"/>
                <w:szCs w:val="24"/>
              </w:rPr>
            </w:pPr>
            <w:r w:rsidRPr="00707BAC">
              <w:rPr>
                <w:rFonts w:cstheme="minorHAnsi"/>
                <w:b/>
                <w:i/>
                <w:sz w:val="24"/>
                <w:szCs w:val="24"/>
              </w:rPr>
              <w:t>General Session</w:t>
            </w:r>
          </w:p>
          <w:p w:rsidR="00707BAC" w:rsidRPr="00707BAC" w:rsidRDefault="00707BAC" w:rsidP="00707BAC">
            <w:pPr>
              <w:pStyle w:val="xmsonormal"/>
              <w:rPr>
                <w:rFonts w:asciiTheme="minorHAnsi" w:hAnsiTheme="minorHAnsi" w:cstheme="minorHAnsi"/>
              </w:rPr>
            </w:pPr>
            <w:r w:rsidRPr="00707BAC">
              <w:rPr>
                <w:rFonts w:asciiTheme="minorHAnsi" w:hAnsiTheme="minorHAnsi" w:cstheme="minorHAnsi"/>
                <w:b/>
                <w:bCs/>
              </w:rPr>
              <w:t>The Talk: Its more THAN words</w:t>
            </w:r>
            <w:r>
              <w:rPr>
                <w:rFonts w:asciiTheme="minorHAnsi" w:hAnsiTheme="minorHAnsi" w:cstheme="minorHAnsi"/>
                <w:b/>
                <w:bCs/>
              </w:rPr>
              <w:t xml:space="preserve"> </w:t>
            </w:r>
            <w:r w:rsidRPr="00707BAC">
              <w:rPr>
                <w:rFonts w:asciiTheme="minorHAnsi" w:hAnsiTheme="minorHAnsi" w:cstheme="minorHAnsi"/>
                <w:bCs/>
              </w:rPr>
              <w:t>with Lana McKinney</w:t>
            </w:r>
          </w:p>
          <w:p w:rsidR="00707BAC" w:rsidRPr="00707BAC" w:rsidRDefault="00707BAC" w:rsidP="00707BAC">
            <w:pPr>
              <w:pStyle w:val="xmsonormal"/>
              <w:rPr>
                <w:rFonts w:asciiTheme="minorHAnsi" w:hAnsiTheme="minorHAnsi" w:cstheme="minorHAnsi"/>
              </w:rPr>
            </w:pPr>
            <w:r w:rsidRPr="00707BAC">
              <w:rPr>
                <w:rFonts w:asciiTheme="minorHAnsi" w:hAnsiTheme="minorHAnsi" w:cstheme="minorHAnsi"/>
              </w:rPr>
              <w:t>This</w:t>
            </w:r>
            <w:r>
              <w:rPr>
                <w:rFonts w:asciiTheme="minorHAnsi" w:hAnsiTheme="minorHAnsi" w:cstheme="minorHAnsi"/>
              </w:rPr>
              <w:t xml:space="preserve"> general</w:t>
            </w:r>
            <w:r w:rsidRPr="00707BAC">
              <w:rPr>
                <w:rFonts w:asciiTheme="minorHAnsi" w:hAnsiTheme="minorHAnsi" w:cstheme="minorHAnsi"/>
              </w:rPr>
              <w:t xml:space="preserve"> session helps navigate the conversation between caregivers and loved ones about what is included in an advance care plan. These practical approaches to the conversation provide insight to all parties on the how, why, and what to ensure no matter the stage of life your loved one’s legacy has sustainable means. </w:t>
            </w:r>
          </w:p>
          <w:p w:rsidR="00796AE4" w:rsidRPr="00F96E34" w:rsidRDefault="00707BAC" w:rsidP="00707BAC">
            <w:pPr>
              <w:tabs>
                <w:tab w:val="left" w:pos="5428"/>
              </w:tabs>
              <w:rPr>
                <w:rFonts w:cstheme="minorHAnsi"/>
                <w:sz w:val="24"/>
                <w:szCs w:val="24"/>
              </w:rPr>
            </w:pPr>
            <w:r w:rsidRPr="00707BAC">
              <w:rPr>
                <w:rFonts w:cstheme="minorHAnsi"/>
                <w:sz w:val="24"/>
                <w:szCs w:val="24"/>
              </w:rPr>
              <w:t xml:space="preserve"> </w:t>
            </w:r>
          </w:p>
        </w:tc>
      </w:tr>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 xml:space="preserve">2:45 </w:t>
            </w:r>
            <w:r w:rsidR="000F3DFA">
              <w:rPr>
                <w:rFonts w:cstheme="minorHAnsi"/>
                <w:sz w:val="24"/>
                <w:szCs w:val="24"/>
              </w:rPr>
              <w:t>PM</w:t>
            </w:r>
            <w:r w:rsidRPr="00F96E34">
              <w:rPr>
                <w:rFonts w:cstheme="minorHAnsi"/>
                <w:sz w:val="24"/>
                <w:szCs w:val="24"/>
              </w:rPr>
              <w:t xml:space="preserve"> ET</w:t>
            </w:r>
          </w:p>
        </w:tc>
        <w:tc>
          <w:tcPr>
            <w:tcW w:w="9558" w:type="dxa"/>
            <w:gridSpan w:val="2"/>
          </w:tcPr>
          <w:p w:rsidR="00581C87" w:rsidRPr="00F96E34" w:rsidRDefault="00581C87" w:rsidP="001D31AF">
            <w:pPr>
              <w:rPr>
                <w:rFonts w:cstheme="minorHAnsi"/>
                <w:sz w:val="24"/>
                <w:szCs w:val="24"/>
              </w:rPr>
            </w:pPr>
            <w:r w:rsidRPr="00F96E34">
              <w:rPr>
                <w:rFonts w:cstheme="minorHAnsi"/>
                <w:sz w:val="24"/>
                <w:szCs w:val="24"/>
              </w:rPr>
              <w:t>Short Break</w:t>
            </w:r>
          </w:p>
          <w:p w:rsidR="00581C87" w:rsidRPr="00F96E34" w:rsidRDefault="00581C87" w:rsidP="001D31AF">
            <w:pPr>
              <w:rPr>
                <w:rFonts w:cstheme="minorHAnsi"/>
                <w:sz w:val="24"/>
                <w:szCs w:val="24"/>
              </w:rPr>
            </w:pPr>
          </w:p>
        </w:tc>
      </w:tr>
      <w:tr w:rsidR="00581C87" w:rsidTr="001D31AF">
        <w:tc>
          <w:tcPr>
            <w:tcW w:w="1458" w:type="dxa"/>
          </w:tcPr>
          <w:p w:rsidR="00581C87" w:rsidRPr="00F96E34" w:rsidRDefault="000F3DFA" w:rsidP="000F3DFA">
            <w:pPr>
              <w:rPr>
                <w:rFonts w:cstheme="minorHAnsi"/>
                <w:sz w:val="24"/>
                <w:szCs w:val="24"/>
              </w:rPr>
            </w:pPr>
            <w:r>
              <w:rPr>
                <w:rFonts w:cstheme="minorHAnsi"/>
                <w:sz w:val="24"/>
                <w:szCs w:val="24"/>
              </w:rPr>
              <w:t>2</w:t>
            </w:r>
            <w:r w:rsidR="00581C87" w:rsidRPr="00F96E34">
              <w:rPr>
                <w:rFonts w:cstheme="minorHAnsi"/>
                <w:sz w:val="24"/>
                <w:szCs w:val="24"/>
              </w:rPr>
              <w:t>:</w:t>
            </w:r>
            <w:r>
              <w:rPr>
                <w:rFonts w:cstheme="minorHAnsi"/>
                <w:sz w:val="24"/>
                <w:szCs w:val="24"/>
              </w:rPr>
              <w:t>55 PM</w:t>
            </w:r>
            <w:r w:rsidR="00581C87" w:rsidRPr="00F96E34">
              <w:rPr>
                <w:rFonts w:cstheme="minorHAnsi"/>
                <w:sz w:val="24"/>
                <w:szCs w:val="24"/>
              </w:rPr>
              <w:t xml:space="preserve"> ET</w:t>
            </w:r>
          </w:p>
        </w:tc>
        <w:tc>
          <w:tcPr>
            <w:tcW w:w="9558" w:type="dxa"/>
            <w:gridSpan w:val="2"/>
          </w:tcPr>
          <w:p w:rsidR="00581C87" w:rsidRPr="007608B5" w:rsidRDefault="00581C87" w:rsidP="00796AE4">
            <w:pPr>
              <w:rPr>
                <w:rFonts w:cstheme="minorHAnsi"/>
                <w:sz w:val="8"/>
                <w:szCs w:val="8"/>
              </w:rPr>
            </w:pPr>
            <w:r w:rsidRPr="00796AE4">
              <w:rPr>
                <w:rFonts w:cstheme="minorHAnsi"/>
                <w:i/>
                <w:sz w:val="24"/>
                <w:szCs w:val="24"/>
              </w:rPr>
              <w:t>Concurrent Sessions</w:t>
            </w:r>
          </w:p>
        </w:tc>
      </w:tr>
      <w:tr w:rsidR="00581C87" w:rsidTr="002027A3">
        <w:tc>
          <w:tcPr>
            <w:tcW w:w="1458" w:type="dxa"/>
          </w:tcPr>
          <w:p w:rsidR="00581C87" w:rsidRPr="00F96E34" w:rsidRDefault="00581C87" w:rsidP="001D31AF">
            <w:pPr>
              <w:rPr>
                <w:rFonts w:cstheme="minorHAnsi"/>
                <w:sz w:val="24"/>
                <w:szCs w:val="24"/>
              </w:rPr>
            </w:pPr>
          </w:p>
        </w:tc>
        <w:tc>
          <w:tcPr>
            <w:tcW w:w="4680" w:type="dxa"/>
          </w:tcPr>
          <w:p w:rsidR="00581C87" w:rsidRPr="007B3014" w:rsidRDefault="00581C87" w:rsidP="001D31AF">
            <w:pPr>
              <w:rPr>
                <w:rFonts w:cstheme="minorHAnsi"/>
                <w:sz w:val="24"/>
                <w:szCs w:val="24"/>
              </w:rPr>
            </w:pPr>
            <w:r w:rsidRPr="007B3014">
              <w:rPr>
                <w:rFonts w:ascii="Calibri" w:eastAsia="Times New Roman" w:hAnsi="Calibri" w:cs="Calibri"/>
                <w:b/>
                <w:color w:val="000000"/>
                <w:sz w:val="24"/>
                <w:szCs w:val="24"/>
              </w:rPr>
              <w:t>Intergenerational Service Learning: Increasing Cultural Competency and Decreasing Ageism,</w:t>
            </w:r>
            <w:r w:rsidRPr="007B3014">
              <w:rPr>
                <w:rFonts w:ascii="Calibri" w:eastAsia="Times New Roman" w:hAnsi="Calibri" w:cs="Calibri"/>
                <w:color w:val="000000"/>
                <w:sz w:val="24"/>
                <w:szCs w:val="24"/>
              </w:rPr>
              <w:t xml:space="preserve"> </w:t>
            </w:r>
            <w:r w:rsidRPr="007B3014">
              <w:rPr>
                <w:rFonts w:eastAsia="Times New Roman" w:cstheme="minorHAnsi"/>
                <w:color w:val="000000"/>
                <w:sz w:val="24"/>
                <w:szCs w:val="24"/>
              </w:rPr>
              <w:t>with Oren Renick</w:t>
            </w:r>
            <w:r w:rsidR="002027A3" w:rsidRPr="007B3014">
              <w:rPr>
                <w:rFonts w:eastAsia="Times New Roman" w:cstheme="minorHAnsi"/>
                <w:color w:val="000000"/>
                <w:sz w:val="24"/>
                <w:szCs w:val="24"/>
              </w:rPr>
              <w:t xml:space="preserve">. </w:t>
            </w:r>
            <w:r w:rsidR="002027A3" w:rsidRPr="007B3014">
              <w:rPr>
                <w:rFonts w:cstheme="minorHAnsi"/>
                <w:sz w:val="24"/>
                <w:szCs w:val="24"/>
              </w:rPr>
              <w:t>Randall Osborne, and Zo Ramamonjiarivelo</w:t>
            </w:r>
          </w:p>
          <w:p w:rsidR="002027A3" w:rsidRPr="007B3014" w:rsidRDefault="002027A3" w:rsidP="001D31AF">
            <w:pPr>
              <w:rPr>
                <w:rFonts w:cstheme="minorHAnsi"/>
                <w:sz w:val="24"/>
                <w:szCs w:val="24"/>
              </w:rPr>
            </w:pPr>
          </w:p>
          <w:p w:rsidR="00581C87" w:rsidRPr="007B3014" w:rsidRDefault="00414110" w:rsidP="00414110">
            <w:pPr>
              <w:rPr>
                <w:rFonts w:cstheme="minorHAnsi"/>
                <w:sz w:val="24"/>
                <w:szCs w:val="24"/>
              </w:rPr>
            </w:pPr>
            <w:r>
              <w:rPr>
                <w:rFonts w:cstheme="minorHAnsi"/>
                <w:sz w:val="24"/>
                <w:szCs w:val="24"/>
              </w:rPr>
              <w:t xml:space="preserve">This team </w:t>
            </w:r>
            <w:r w:rsidR="002027A3" w:rsidRPr="007B3014">
              <w:rPr>
                <w:rFonts w:cstheme="minorHAnsi"/>
                <w:sz w:val="24"/>
                <w:szCs w:val="24"/>
              </w:rPr>
              <w:t xml:space="preserve">at Texas State University </w:t>
            </w:r>
            <w:r>
              <w:rPr>
                <w:rFonts w:cstheme="minorHAnsi"/>
                <w:sz w:val="24"/>
                <w:szCs w:val="24"/>
              </w:rPr>
              <w:t xml:space="preserve">reviews how they </w:t>
            </w:r>
            <w:r w:rsidR="002027A3" w:rsidRPr="007B3014">
              <w:rPr>
                <w:rFonts w:cstheme="minorHAnsi"/>
                <w:sz w:val="24"/>
                <w:szCs w:val="24"/>
              </w:rPr>
              <w:t xml:space="preserve">documented the mutual benefits </w:t>
            </w:r>
            <w:r w:rsidR="007B3014" w:rsidRPr="007B3014">
              <w:rPr>
                <w:rFonts w:cstheme="minorHAnsi"/>
                <w:sz w:val="24"/>
                <w:szCs w:val="24"/>
              </w:rPr>
              <w:t xml:space="preserve">of intergenerational service learning for both </w:t>
            </w:r>
            <w:r w:rsidR="002027A3" w:rsidRPr="007B3014">
              <w:rPr>
                <w:rFonts w:cstheme="minorHAnsi"/>
                <w:sz w:val="24"/>
                <w:szCs w:val="24"/>
              </w:rPr>
              <w:t>students and older adults</w:t>
            </w:r>
            <w:r w:rsidR="007B3014" w:rsidRPr="007B3014">
              <w:rPr>
                <w:rFonts w:cstheme="minorHAnsi"/>
                <w:sz w:val="24"/>
                <w:szCs w:val="24"/>
              </w:rPr>
              <w:t xml:space="preserve">. </w:t>
            </w:r>
            <w:r>
              <w:rPr>
                <w:rFonts w:cstheme="minorHAnsi"/>
                <w:sz w:val="24"/>
                <w:szCs w:val="24"/>
              </w:rPr>
              <w:t>St</w:t>
            </w:r>
            <w:r w:rsidR="007B3014" w:rsidRPr="007B3014">
              <w:rPr>
                <w:rFonts w:cstheme="minorHAnsi"/>
                <w:sz w:val="24"/>
                <w:szCs w:val="24"/>
              </w:rPr>
              <w:t>udents provid</w:t>
            </w:r>
            <w:r>
              <w:rPr>
                <w:rFonts w:cstheme="minorHAnsi"/>
                <w:sz w:val="24"/>
                <w:szCs w:val="24"/>
              </w:rPr>
              <w:t>ed</w:t>
            </w:r>
            <w:r w:rsidR="007B3014" w:rsidRPr="007B3014">
              <w:rPr>
                <w:rFonts w:cstheme="minorHAnsi"/>
                <w:sz w:val="24"/>
                <w:szCs w:val="24"/>
              </w:rPr>
              <w:t xml:space="preserve"> practical services to older adult</w:t>
            </w:r>
            <w:r>
              <w:rPr>
                <w:rFonts w:cstheme="minorHAnsi"/>
                <w:sz w:val="24"/>
                <w:szCs w:val="24"/>
              </w:rPr>
              <w:t>s</w:t>
            </w:r>
            <w:r w:rsidR="007B3014" w:rsidRPr="007B3014">
              <w:rPr>
                <w:rFonts w:cstheme="minorHAnsi"/>
                <w:sz w:val="24"/>
                <w:szCs w:val="24"/>
              </w:rPr>
              <w:t xml:space="preserve"> to help them maintain their independence and autonomy. </w:t>
            </w:r>
            <w:r>
              <w:rPr>
                <w:rFonts w:cstheme="minorHAnsi"/>
                <w:sz w:val="24"/>
                <w:szCs w:val="24"/>
              </w:rPr>
              <w:t>These s</w:t>
            </w:r>
            <w:r w:rsidR="007B3014" w:rsidRPr="007B3014">
              <w:rPr>
                <w:rFonts w:cstheme="minorHAnsi"/>
                <w:sz w:val="24"/>
                <w:szCs w:val="24"/>
              </w:rPr>
              <w:t>tudents showed an increased commitment to civic engagement while older adults showed an increased capacity to maintain an independent lifestyle.</w:t>
            </w:r>
            <w:r w:rsidR="007B3014" w:rsidRPr="007B3014">
              <w:rPr>
                <w:sz w:val="24"/>
                <w:szCs w:val="24"/>
              </w:rPr>
              <w:t xml:space="preserve"> </w:t>
            </w:r>
            <w:r w:rsidR="007B3014">
              <w:rPr>
                <w:sz w:val="24"/>
                <w:szCs w:val="24"/>
              </w:rPr>
              <w:t xml:space="preserve">Join this session to learn more about </w:t>
            </w:r>
            <w:r w:rsidRPr="007B3014">
              <w:rPr>
                <w:rFonts w:cstheme="minorHAnsi"/>
                <w:sz w:val="24"/>
                <w:szCs w:val="24"/>
              </w:rPr>
              <w:t>multicultural sensitivity by students</w:t>
            </w:r>
            <w:r>
              <w:rPr>
                <w:rFonts w:cstheme="minorHAnsi"/>
                <w:sz w:val="24"/>
                <w:szCs w:val="24"/>
              </w:rPr>
              <w:t xml:space="preserve">, </w:t>
            </w:r>
            <w:r w:rsidRPr="007B3014">
              <w:rPr>
                <w:rFonts w:cstheme="minorHAnsi"/>
                <w:sz w:val="24"/>
                <w:szCs w:val="24"/>
              </w:rPr>
              <w:t>attitudes on ageism</w:t>
            </w:r>
            <w:r>
              <w:rPr>
                <w:rFonts w:cstheme="minorHAnsi"/>
                <w:sz w:val="24"/>
                <w:szCs w:val="24"/>
              </w:rPr>
              <w:t xml:space="preserve">, and the </w:t>
            </w:r>
            <w:r w:rsidR="007B3014">
              <w:rPr>
                <w:sz w:val="24"/>
                <w:szCs w:val="24"/>
              </w:rPr>
              <w:t>value of intergenerational opportunities.</w:t>
            </w:r>
          </w:p>
        </w:tc>
        <w:tc>
          <w:tcPr>
            <w:tcW w:w="4878" w:type="dxa"/>
          </w:tcPr>
          <w:p w:rsidR="00581C87" w:rsidRPr="007B3014" w:rsidRDefault="00581C87" w:rsidP="00581C87">
            <w:pPr>
              <w:rPr>
                <w:rFonts w:cstheme="minorHAnsi"/>
                <w:sz w:val="24"/>
                <w:szCs w:val="24"/>
              </w:rPr>
            </w:pPr>
            <w:r w:rsidRPr="007B3014">
              <w:rPr>
                <w:rFonts w:cstheme="minorHAnsi"/>
                <w:b/>
                <w:sz w:val="24"/>
                <w:szCs w:val="24"/>
              </w:rPr>
              <w:t xml:space="preserve">Creative Strategies for Service Delivery, </w:t>
            </w:r>
            <w:r w:rsidRPr="007B3014">
              <w:rPr>
                <w:rFonts w:cstheme="minorHAnsi"/>
                <w:sz w:val="24"/>
                <w:szCs w:val="24"/>
              </w:rPr>
              <w:t>panel presentation</w:t>
            </w:r>
          </w:p>
          <w:p w:rsidR="00581C87" w:rsidRPr="007B3014" w:rsidRDefault="00581C87" w:rsidP="00581C87">
            <w:pPr>
              <w:rPr>
                <w:rFonts w:cstheme="minorHAnsi"/>
                <w:sz w:val="24"/>
                <w:szCs w:val="24"/>
              </w:rPr>
            </w:pPr>
          </w:p>
          <w:p w:rsidR="00796AE4" w:rsidRDefault="00796AE4" w:rsidP="00581C87">
            <w:pPr>
              <w:rPr>
                <w:rFonts w:cstheme="minorHAnsi"/>
                <w:sz w:val="24"/>
                <w:szCs w:val="24"/>
              </w:rPr>
            </w:pPr>
            <w:r w:rsidRPr="007B3014">
              <w:rPr>
                <w:rFonts w:cstheme="minorHAnsi"/>
                <w:sz w:val="24"/>
                <w:szCs w:val="24"/>
              </w:rPr>
              <w:t>This panel will share their ideas for delivering services in new ways to continue to advance the mission</w:t>
            </w:r>
            <w:r>
              <w:rPr>
                <w:rFonts w:cstheme="minorHAnsi"/>
                <w:sz w:val="24"/>
                <w:szCs w:val="24"/>
              </w:rPr>
              <w:t>.</w:t>
            </w:r>
          </w:p>
          <w:p w:rsidR="00796AE4" w:rsidRDefault="00796AE4" w:rsidP="00581C87">
            <w:pPr>
              <w:rPr>
                <w:rFonts w:cstheme="minorHAnsi"/>
                <w:sz w:val="24"/>
                <w:szCs w:val="24"/>
              </w:rPr>
            </w:pPr>
          </w:p>
          <w:p w:rsidR="00581C87" w:rsidRPr="007B3014" w:rsidRDefault="00581C87" w:rsidP="00581C87">
            <w:pPr>
              <w:rPr>
                <w:rFonts w:cstheme="minorHAnsi"/>
                <w:sz w:val="24"/>
                <w:szCs w:val="24"/>
              </w:rPr>
            </w:pPr>
            <w:r w:rsidRPr="007B3014">
              <w:rPr>
                <w:rFonts w:cstheme="minorHAnsi"/>
                <w:sz w:val="24"/>
                <w:szCs w:val="24"/>
              </w:rPr>
              <w:t>Lindy Harre</w:t>
            </w:r>
            <w:r w:rsidR="00570CC7">
              <w:rPr>
                <w:rFonts w:cstheme="minorHAnsi"/>
                <w:sz w:val="24"/>
                <w:szCs w:val="24"/>
              </w:rPr>
              <w:t>l</w:t>
            </w:r>
            <w:r w:rsidRPr="007B3014">
              <w:rPr>
                <w:rFonts w:cstheme="minorHAnsi"/>
                <w:sz w:val="24"/>
                <w:szCs w:val="24"/>
              </w:rPr>
              <w:t>l, LifeQuest, creating dynamic lifelong learning classes</w:t>
            </w:r>
          </w:p>
          <w:p w:rsidR="00581C87" w:rsidRPr="007B3014" w:rsidRDefault="00581C87" w:rsidP="00581C87">
            <w:pPr>
              <w:rPr>
                <w:rFonts w:cstheme="minorHAnsi"/>
                <w:sz w:val="24"/>
                <w:szCs w:val="24"/>
              </w:rPr>
            </w:pPr>
          </w:p>
          <w:p w:rsidR="00581C87" w:rsidRPr="007B3014" w:rsidRDefault="00581C87" w:rsidP="00581C87">
            <w:pPr>
              <w:rPr>
                <w:rFonts w:cstheme="minorHAnsi"/>
                <w:sz w:val="24"/>
                <w:szCs w:val="24"/>
              </w:rPr>
            </w:pPr>
            <w:r w:rsidRPr="007B3014">
              <w:rPr>
                <w:rFonts w:cstheme="minorHAnsi"/>
                <w:sz w:val="24"/>
                <w:szCs w:val="24"/>
              </w:rPr>
              <w:t xml:space="preserve">Rebecca Gordon, Northland Shepherd’s Center, creating </w:t>
            </w:r>
            <w:r w:rsidR="007B3014">
              <w:rPr>
                <w:rFonts w:cstheme="minorHAnsi"/>
                <w:sz w:val="24"/>
                <w:szCs w:val="24"/>
              </w:rPr>
              <w:t xml:space="preserve">contactless but heartwarming </w:t>
            </w:r>
            <w:r w:rsidRPr="007B3014">
              <w:rPr>
                <w:rFonts w:cstheme="minorHAnsi"/>
                <w:sz w:val="24"/>
                <w:szCs w:val="24"/>
              </w:rPr>
              <w:t>drive-through services</w:t>
            </w:r>
          </w:p>
          <w:p w:rsidR="00581C87" w:rsidRPr="007B3014" w:rsidRDefault="00581C87" w:rsidP="00581C87">
            <w:pPr>
              <w:rPr>
                <w:rFonts w:cstheme="minorHAnsi"/>
                <w:sz w:val="24"/>
                <w:szCs w:val="24"/>
              </w:rPr>
            </w:pPr>
          </w:p>
          <w:p w:rsidR="00581C87" w:rsidRPr="007B3014" w:rsidRDefault="00581C87" w:rsidP="00581C87">
            <w:pPr>
              <w:rPr>
                <w:rFonts w:cstheme="minorHAnsi"/>
                <w:sz w:val="24"/>
                <w:szCs w:val="24"/>
              </w:rPr>
            </w:pPr>
            <w:r w:rsidRPr="007B3014">
              <w:rPr>
                <w:rFonts w:cstheme="minorHAnsi"/>
                <w:sz w:val="24"/>
                <w:szCs w:val="24"/>
              </w:rPr>
              <w:t>Lauren Guynn, Shepherd’s Center of Hamilton County, creating connections with technology</w:t>
            </w:r>
          </w:p>
          <w:p w:rsidR="00581C87" w:rsidRPr="007B3014" w:rsidRDefault="00581C87" w:rsidP="00581C87">
            <w:pPr>
              <w:rPr>
                <w:rFonts w:cstheme="minorHAnsi"/>
                <w:sz w:val="24"/>
                <w:szCs w:val="24"/>
              </w:rPr>
            </w:pPr>
          </w:p>
          <w:p w:rsidR="00525E7F" w:rsidRDefault="00581C87" w:rsidP="00525E7F">
            <w:pPr>
              <w:rPr>
                <w:rFonts w:cstheme="minorHAnsi"/>
                <w:sz w:val="24"/>
                <w:szCs w:val="24"/>
              </w:rPr>
            </w:pPr>
            <w:r w:rsidRPr="007B3014">
              <w:rPr>
                <w:rFonts w:cstheme="minorHAnsi"/>
                <w:sz w:val="24"/>
                <w:szCs w:val="24"/>
              </w:rPr>
              <w:t>Holly Whitfield, Shepherd’s Center of Charlotte, creating successful virtual fundraisers</w:t>
            </w:r>
          </w:p>
          <w:p w:rsidR="00414110" w:rsidRPr="007B3014" w:rsidRDefault="00414110" w:rsidP="00525E7F">
            <w:pPr>
              <w:rPr>
                <w:rFonts w:cstheme="minorHAnsi"/>
                <w:sz w:val="24"/>
                <w:szCs w:val="24"/>
              </w:rPr>
            </w:pPr>
          </w:p>
          <w:p w:rsidR="00581C87" w:rsidRPr="007B3014" w:rsidRDefault="00525E7F" w:rsidP="001D31AF">
            <w:pPr>
              <w:rPr>
                <w:sz w:val="24"/>
                <w:szCs w:val="24"/>
              </w:rPr>
            </w:pPr>
            <w:r w:rsidRPr="007B3014">
              <w:rPr>
                <w:rFonts w:cstheme="minorHAnsi"/>
                <w:sz w:val="24"/>
                <w:szCs w:val="24"/>
              </w:rPr>
              <w:t xml:space="preserve">  </w:t>
            </w:r>
          </w:p>
        </w:tc>
      </w:tr>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 xml:space="preserve">4:00 </w:t>
            </w:r>
            <w:r w:rsidR="000F3DFA">
              <w:rPr>
                <w:rFonts w:cstheme="minorHAnsi"/>
                <w:sz w:val="24"/>
                <w:szCs w:val="24"/>
              </w:rPr>
              <w:t xml:space="preserve">PM </w:t>
            </w:r>
            <w:r w:rsidRPr="00F96E34">
              <w:rPr>
                <w:rFonts w:cstheme="minorHAnsi"/>
                <w:sz w:val="24"/>
                <w:szCs w:val="24"/>
              </w:rPr>
              <w:t>ET</w:t>
            </w:r>
          </w:p>
        </w:tc>
        <w:tc>
          <w:tcPr>
            <w:tcW w:w="9558" w:type="dxa"/>
            <w:gridSpan w:val="2"/>
          </w:tcPr>
          <w:p w:rsidR="00581C87" w:rsidRPr="00796AE4" w:rsidRDefault="00581C87" w:rsidP="001D31AF">
            <w:pPr>
              <w:rPr>
                <w:rFonts w:cstheme="minorHAnsi"/>
                <w:i/>
                <w:sz w:val="24"/>
                <w:szCs w:val="24"/>
              </w:rPr>
            </w:pPr>
            <w:r w:rsidRPr="00796AE4">
              <w:rPr>
                <w:rFonts w:cstheme="minorHAnsi"/>
                <w:i/>
                <w:sz w:val="24"/>
                <w:szCs w:val="24"/>
              </w:rPr>
              <w:t>Short Break</w:t>
            </w:r>
          </w:p>
          <w:p w:rsidR="00581C87" w:rsidRPr="00F96E34" w:rsidRDefault="00581C87" w:rsidP="001D31AF">
            <w:pPr>
              <w:rPr>
                <w:rFonts w:cstheme="minorHAnsi"/>
                <w:sz w:val="24"/>
                <w:szCs w:val="24"/>
              </w:rPr>
            </w:pPr>
          </w:p>
        </w:tc>
      </w:tr>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4:1</w:t>
            </w:r>
            <w:r w:rsidR="000F3DFA">
              <w:rPr>
                <w:rFonts w:cstheme="minorHAnsi"/>
                <w:sz w:val="24"/>
                <w:szCs w:val="24"/>
              </w:rPr>
              <w:t>0 PM</w:t>
            </w:r>
            <w:r w:rsidRPr="00F96E34">
              <w:rPr>
                <w:rFonts w:cstheme="minorHAnsi"/>
                <w:sz w:val="24"/>
                <w:szCs w:val="24"/>
              </w:rPr>
              <w:t xml:space="preserve"> ET</w:t>
            </w:r>
          </w:p>
        </w:tc>
        <w:tc>
          <w:tcPr>
            <w:tcW w:w="9558" w:type="dxa"/>
            <w:gridSpan w:val="2"/>
          </w:tcPr>
          <w:p w:rsidR="000D2976" w:rsidRPr="003F5A32" w:rsidRDefault="000D2976" w:rsidP="000D2976">
            <w:pPr>
              <w:rPr>
                <w:rFonts w:cstheme="minorHAnsi"/>
                <w:b/>
                <w:i/>
                <w:sz w:val="24"/>
                <w:szCs w:val="24"/>
              </w:rPr>
            </w:pPr>
            <w:r w:rsidRPr="003F5A32">
              <w:rPr>
                <w:rFonts w:cstheme="minorHAnsi"/>
                <w:b/>
                <w:i/>
                <w:sz w:val="24"/>
                <w:szCs w:val="24"/>
              </w:rPr>
              <w:t>Concurrent Small Group Breakout Rooms</w:t>
            </w:r>
          </w:p>
          <w:p w:rsidR="00581C87" w:rsidRDefault="000D2976" w:rsidP="000D2976">
            <w:pPr>
              <w:rPr>
                <w:rFonts w:cstheme="minorHAnsi"/>
                <w:sz w:val="24"/>
                <w:szCs w:val="24"/>
              </w:rPr>
            </w:pPr>
            <w:r w:rsidRPr="003F5A32">
              <w:rPr>
                <w:rFonts w:cstheme="minorHAnsi"/>
                <w:sz w:val="24"/>
                <w:szCs w:val="24"/>
              </w:rPr>
              <w:t xml:space="preserve">A unique opportunity to reflect on ideas presented throughout the day and dive deeper into questions with peers and colleagues. </w:t>
            </w:r>
          </w:p>
          <w:p w:rsidR="000D2976" w:rsidRPr="00796AE4" w:rsidRDefault="000D2976" w:rsidP="000D2976">
            <w:pPr>
              <w:rPr>
                <w:rFonts w:cstheme="minorHAnsi"/>
                <w:b/>
                <w:i/>
                <w:sz w:val="24"/>
                <w:szCs w:val="24"/>
              </w:rPr>
            </w:pPr>
          </w:p>
        </w:tc>
      </w:tr>
      <w:tr w:rsidR="00581C87" w:rsidTr="001D31AF">
        <w:tc>
          <w:tcPr>
            <w:tcW w:w="1458" w:type="dxa"/>
          </w:tcPr>
          <w:p w:rsidR="00581C87" w:rsidRPr="00F96E34" w:rsidRDefault="00581C87" w:rsidP="000F3DFA">
            <w:pPr>
              <w:rPr>
                <w:rFonts w:cstheme="minorHAnsi"/>
                <w:sz w:val="24"/>
                <w:szCs w:val="24"/>
              </w:rPr>
            </w:pPr>
            <w:r w:rsidRPr="00F96E34">
              <w:rPr>
                <w:rFonts w:cstheme="minorHAnsi"/>
                <w:sz w:val="24"/>
                <w:szCs w:val="24"/>
              </w:rPr>
              <w:t>5:</w:t>
            </w:r>
            <w:r w:rsidR="000F3DFA">
              <w:rPr>
                <w:rFonts w:cstheme="minorHAnsi"/>
                <w:sz w:val="24"/>
                <w:szCs w:val="24"/>
              </w:rPr>
              <w:t>15 PM</w:t>
            </w:r>
            <w:r w:rsidRPr="00F96E34">
              <w:rPr>
                <w:rFonts w:cstheme="minorHAnsi"/>
                <w:sz w:val="24"/>
                <w:szCs w:val="24"/>
              </w:rPr>
              <w:t xml:space="preserve"> ET</w:t>
            </w:r>
          </w:p>
        </w:tc>
        <w:tc>
          <w:tcPr>
            <w:tcW w:w="9558" w:type="dxa"/>
            <w:gridSpan w:val="2"/>
          </w:tcPr>
          <w:p w:rsidR="00581C87" w:rsidRPr="00F96E34" w:rsidRDefault="00581C87" w:rsidP="001D31AF">
            <w:pPr>
              <w:rPr>
                <w:rFonts w:cstheme="minorHAnsi"/>
                <w:sz w:val="24"/>
                <w:szCs w:val="24"/>
              </w:rPr>
            </w:pPr>
            <w:r w:rsidRPr="00F96E34">
              <w:rPr>
                <w:rFonts w:cstheme="minorHAnsi"/>
                <w:b/>
                <w:sz w:val="24"/>
                <w:szCs w:val="24"/>
              </w:rPr>
              <w:t>Enjoy the rest of your day!</w:t>
            </w:r>
          </w:p>
        </w:tc>
      </w:tr>
    </w:tbl>
    <w:p w:rsidR="00796AE4" w:rsidRDefault="00796AE4" w:rsidP="000D2976">
      <w:pPr>
        <w:tabs>
          <w:tab w:val="left" w:pos="1140"/>
        </w:tabs>
        <w:spacing w:after="0" w:line="240" w:lineRule="auto"/>
        <w:rPr>
          <w:rFonts w:asciiTheme="majorHAnsi" w:hAnsiTheme="majorHAnsi"/>
          <w:sz w:val="24"/>
          <w:szCs w:val="24"/>
        </w:rPr>
      </w:pPr>
    </w:p>
    <w:p w:rsidR="000D2976" w:rsidRPr="000D2976" w:rsidRDefault="000D2976" w:rsidP="000D2976">
      <w:pPr>
        <w:tabs>
          <w:tab w:val="left" w:pos="1140"/>
        </w:tabs>
        <w:spacing w:after="0" w:line="240" w:lineRule="auto"/>
        <w:rPr>
          <w:rFonts w:asciiTheme="majorHAnsi" w:hAnsiTheme="majorHAnsi"/>
          <w:sz w:val="24"/>
          <w:szCs w:val="24"/>
        </w:rPr>
      </w:pPr>
    </w:p>
    <w:p w:rsidR="00581C87" w:rsidRPr="005E24A1" w:rsidRDefault="00581C87" w:rsidP="000D2976">
      <w:pPr>
        <w:tabs>
          <w:tab w:val="left" w:pos="1440"/>
        </w:tabs>
        <w:spacing w:after="0" w:line="240" w:lineRule="auto"/>
        <w:rPr>
          <w:rFonts w:cstheme="minorHAnsi"/>
          <w:b/>
          <w:sz w:val="24"/>
          <w:szCs w:val="24"/>
        </w:rPr>
      </w:pPr>
      <w:r w:rsidRPr="005E24A1">
        <w:rPr>
          <w:rFonts w:cstheme="minorHAnsi"/>
          <w:b/>
          <w:sz w:val="24"/>
          <w:szCs w:val="24"/>
        </w:rPr>
        <w:t>Presenter Bios</w:t>
      </w:r>
    </w:p>
    <w:p w:rsidR="00581C87" w:rsidRPr="005E24A1" w:rsidRDefault="00581C87" w:rsidP="000D2976">
      <w:pPr>
        <w:tabs>
          <w:tab w:val="left" w:pos="1440"/>
        </w:tabs>
        <w:spacing w:after="0" w:line="240" w:lineRule="auto"/>
        <w:rPr>
          <w:rFonts w:cstheme="minorHAnsi"/>
          <w:spacing w:val="8"/>
          <w:sz w:val="24"/>
          <w:szCs w:val="24"/>
          <w:shd w:val="clear" w:color="auto" w:fill="FFFFFF"/>
        </w:rPr>
      </w:pPr>
    </w:p>
    <w:p w:rsidR="00077675" w:rsidRPr="00810EB4" w:rsidRDefault="00077675" w:rsidP="000D2976">
      <w:pPr>
        <w:pStyle w:val="NormalWeb"/>
        <w:spacing w:before="0" w:beforeAutospacing="0" w:after="0" w:afterAutospacing="0"/>
        <w:textAlignment w:val="baseline"/>
        <w:rPr>
          <w:rFonts w:asciiTheme="minorHAnsi" w:hAnsiTheme="minorHAnsi" w:cstheme="minorHAnsi"/>
          <w:b/>
        </w:rPr>
      </w:pPr>
      <w:r w:rsidRPr="005E24A1">
        <w:rPr>
          <w:rFonts w:asciiTheme="minorHAnsi" w:hAnsiTheme="minorHAnsi" w:cstheme="minorHAnsi"/>
          <w:bCs/>
          <w:noProof/>
          <w:bdr w:val="none" w:sz="0" w:space="0" w:color="auto" w:frame="1"/>
        </w:rPr>
        <w:drawing>
          <wp:anchor distT="0" distB="0" distL="114300" distR="114300" simplePos="0" relativeHeight="251717632" behindDoc="1" locked="0" layoutInCell="1" allowOverlap="1" wp14:anchorId="4B2AA0F4" wp14:editId="3D6D7E91">
            <wp:simplePos x="0" y="0"/>
            <wp:positionH relativeFrom="column">
              <wp:posOffset>0</wp:posOffset>
            </wp:positionH>
            <wp:positionV relativeFrom="paragraph">
              <wp:posOffset>-3175</wp:posOffset>
            </wp:positionV>
            <wp:extent cx="1257300" cy="1257300"/>
            <wp:effectExtent l="0" t="0" r="0" b="0"/>
            <wp:wrapTight wrapText="bothSides">
              <wp:wrapPolygon edited="0">
                <wp:start x="0" y="0"/>
                <wp:lineTo x="0" y="21273"/>
                <wp:lineTo x="21273" y="21273"/>
                <wp:lineTo x="212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portra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5E24A1">
        <w:rPr>
          <w:rStyle w:val="Strong"/>
          <w:rFonts w:asciiTheme="minorHAnsi" w:hAnsiTheme="minorHAnsi" w:cstheme="minorHAnsi"/>
          <w:bdr w:val="none" w:sz="0" w:space="0" w:color="auto" w:frame="1"/>
        </w:rPr>
        <w:t>Marc Freedman, </w:t>
      </w:r>
      <w:r w:rsidRPr="00810EB4">
        <w:rPr>
          <w:rFonts w:asciiTheme="minorHAnsi" w:hAnsiTheme="minorHAnsi" w:cstheme="minorHAnsi"/>
          <w:b/>
        </w:rPr>
        <w:t>President, CEO and Founder of </w:t>
      </w:r>
      <w:r w:rsidRPr="00810EB4">
        <w:rPr>
          <w:rFonts w:asciiTheme="minorHAnsi" w:hAnsiTheme="minorHAnsi" w:cstheme="minorHAnsi"/>
          <w:b/>
          <w:bdr w:val="none" w:sz="0" w:space="0" w:color="auto" w:frame="1"/>
        </w:rPr>
        <w:t>Encore.org</w:t>
      </w:r>
    </w:p>
    <w:p w:rsidR="00077675" w:rsidRPr="005E24A1" w:rsidRDefault="00077675" w:rsidP="000D2976">
      <w:pPr>
        <w:pStyle w:val="NormalWeb"/>
        <w:spacing w:before="0" w:beforeAutospacing="0" w:after="0" w:afterAutospacing="0"/>
        <w:textAlignment w:val="baseline"/>
        <w:rPr>
          <w:rFonts w:asciiTheme="minorHAnsi" w:hAnsiTheme="minorHAnsi" w:cstheme="minorHAnsi"/>
        </w:rPr>
      </w:pPr>
      <w:r w:rsidRPr="005E24A1">
        <w:rPr>
          <w:rFonts w:asciiTheme="minorHAnsi" w:hAnsiTheme="minorHAnsi" w:cstheme="minorHAnsi"/>
        </w:rPr>
        <w:t>Marc is one of the nation’s leading experts on the longevity revolution. The Wall Street Journal named his newest book — </w:t>
      </w:r>
      <w:hyperlink r:id="rId28" w:tgtFrame="_blank" w:history="1">
        <w:r w:rsidRPr="005E24A1">
          <w:rPr>
            <w:rStyle w:val="Emphasis"/>
            <w:rFonts w:asciiTheme="minorHAnsi" w:hAnsiTheme="minorHAnsi" w:cstheme="minorHAnsi"/>
            <w:bdr w:val="none" w:sz="0" w:space="0" w:color="auto" w:frame="1"/>
          </w:rPr>
          <w:t>How to Live Forever: The Enduring Power of Connecting the Generations</w:t>
        </w:r>
      </w:hyperlink>
      <w:r w:rsidRPr="005E24A1">
        <w:rPr>
          <w:rFonts w:asciiTheme="minorHAnsi" w:hAnsiTheme="minorHAnsi" w:cstheme="minorHAnsi"/>
        </w:rPr>
        <w:t> (PublicAffairs/Hachette Book Group, 2018) — one of the year’s best books on aging well. An award-winning social entrepreneur, frequent media commentator and author, Freedman is widely published in the national media and has been honored with numerous awards and fellowships, including the Eisner Prize for Intergenerational Excellence. Originator of the encore career idea linking second acts to the greater good, Freedman helped create Experience Corps, the Purpose Prize, and Encore Fellowships.</w:t>
      </w:r>
    </w:p>
    <w:p w:rsidR="00581C87" w:rsidRPr="005E24A1" w:rsidRDefault="00581C87" w:rsidP="000D2976">
      <w:pPr>
        <w:tabs>
          <w:tab w:val="left" w:pos="1440"/>
        </w:tabs>
        <w:spacing w:after="0" w:line="240" w:lineRule="auto"/>
        <w:rPr>
          <w:rFonts w:cstheme="minorHAnsi"/>
          <w:sz w:val="24"/>
          <w:szCs w:val="24"/>
        </w:rPr>
      </w:pPr>
    </w:p>
    <w:p w:rsidR="007B3014" w:rsidRPr="005E24A1" w:rsidRDefault="007B3014" w:rsidP="000D2976">
      <w:pPr>
        <w:spacing w:after="0" w:line="240" w:lineRule="auto"/>
        <w:rPr>
          <w:rFonts w:cstheme="minorHAnsi"/>
          <w:b/>
          <w:sz w:val="24"/>
          <w:szCs w:val="24"/>
        </w:rPr>
      </w:pPr>
      <w:r w:rsidRPr="005E24A1">
        <w:rPr>
          <w:rFonts w:cstheme="minorHAnsi"/>
          <w:b/>
          <w:sz w:val="24"/>
          <w:szCs w:val="24"/>
        </w:rPr>
        <w:t xml:space="preserve"> </w:t>
      </w:r>
    </w:p>
    <w:p w:rsidR="00D20CEA" w:rsidRPr="00D20CEA" w:rsidRDefault="00A53B1D" w:rsidP="00D20CEA">
      <w:pPr>
        <w:spacing w:after="0"/>
        <w:rPr>
          <w:b/>
          <w:bCs/>
          <w:i/>
          <w:iCs/>
          <w:sz w:val="24"/>
          <w:szCs w:val="24"/>
        </w:rPr>
      </w:pPr>
      <w:r w:rsidRPr="00D20CEA">
        <w:rPr>
          <w:rFonts w:cstheme="minorHAnsi"/>
          <w:b/>
          <w:noProof/>
          <w:sz w:val="24"/>
          <w:szCs w:val="24"/>
        </w:rPr>
        <w:drawing>
          <wp:anchor distT="0" distB="0" distL="114300" distR="114300" simplePos="0" relativeHeight="251711488" behindDoc="1" locked="0" layoutInCell="1" allowOverlap="1" wp14:anchorId="3DDACC6F" wp14:editId="0DE181B0">
            <wp:simplePos x="0" y="0"/>
            <wp:positionH relativeFrom="column">
              <wp:posOffset>0</wp:posOffset>
            </wp:positionH>
            <wp:positionV relativeFrom="paragraph">
              <wp:posOffset>17145</wp:posOffset>
            </wp:positionV>
            <wp:extent cx="1266825" cy="1409700"/>
            <wp:effectExtent l="0" t="0" r="9525" b="0"/>
            <wp:wrapTight wrapText="bothSides">
              <wp:wrapPolygon edited="0">
                <wp:start x="0" y="0"/>
                <wp:lineTo x="0" y="21308"/>
                <wp:lineTo x="21438" y="21308"/>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 LanaMcKinney.jpg"/>
                    <pic:cNvPicPr/>
                  </pic:nvPicPr>
                  <pic:blipFill rotWithShape="1">
                    <a:blip r:embed="rId29" cstate="print">
                      <a:extLst>
                        <a:ext uri="{28A0092B-C50C-407E-A947-70E740481C1C}">
                          <a14:useLocalDpi xmlns:a14="http://schemas.microsoft.com/office/drawing/2010/main" val="0"/>
                        </a:ext>
                      </a:extLst>
                    </a:blip>
                    <a:srcRect t="13918"/>
                    <a:stretch/>
                  </pic:blipFill>
                  <pic:spPr bwMode="auto">
                    <a:xfrm>
                      <a:off x="0" y="0"/>
                      <a:ext cx="126682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675" w:rsidRPr="00D20CEA">
        <w:rPr>
          <w:rFonts w:cstheme="minorHAnsi"/>
          <w:b/>
          <w:sz w:val="24"/>
          <w:szCs w:val="24"/>
        </w:rPr>
        <w:t>Lana McKinney</w:t>
      </w:r>
      <w:r w:rsidR="00810EB4" w:rsidRPr="00D20CEA">
        <w:rPr>
          <w:rFonts w:cstheme="minorHAnsi"/>
          <w:b/>
          <w:sz w:val="24"/>
          <w:szCs w:val="24"/>
        </w:rPr>
        <w:t xml:space="preserve">, </w:t>
      </w:r>
      <w:r w:rsidR="00D20CEA" w:rsidRPr="00D20CEA">
        <w:rPr>
          <w:b/>
          <w:bCs/>
          <w:iCs/>
          <w:sz w:val="24"/>
          <w:szCs w:val="24"/>
        </w:rPr>
        <w:t>Founder of Wrightshands</w:t>
      </w:r>
      <w:r w:rsidR="00D20CEA" w:rsidRPr="00D20CEA">
        <w:rPr>
          <w:b/>
          <w:bCs/>
          <w:i/>
          <w:iCs/>
          <w:sz w:val="24"/>
          <w:szCs w:val="24"/>
        </w:rPr>
        <w:t xml:space="preserve"> </w:t>
      </w:r>
    </w:p>
    <w:p w:rsidR="00707BAC" w:rsidRPr="005E24A1" w:rsidRDefault="00707BAC" w:rsidP="00707BAC">
      <w:pPr>
        <w:spacing w:after="0" w:line="240" w:lineRule="auto"/>
        <w:rPr>
          <w:rFonts w:cstheme="minorHAnsi"/>
          <w:sz w:val="24"/>
          <w:szCs w:val="24"/>
        </w:rPr>
      </w:pPr>
      <w:r w:rsidRPr="005E24A1">
        <w:rPr>
          <w:rFonts w:cstheme="minorHAnsi"/>
          <w:sz w:val="24"/>
          <w:szCs w:val="24"/>
        </w:rPr>
        <w:t xml:space="preserve">Lana McKinney is a certified gerontologist working to help increase resources for adults age 60 years and older along with their families. She consults on advance care plans and caregiving the Greater Kansas City Metropolitan area.  Her passion for connecting with people is to bridge the gap of wisdom for the next generations. She is a published author and her book entitled “Make It Wright: Stories and Steps on Eldercare” is used by local senior communities to open up the conversations on aging to all members of any family. She welcomes collaborations and believes to ensure the future the power lies in the policy. She serves as the Vice Chair for the Health Forward Foundation Community Advisory Council and makes public policy recommendations to the Silver Haired Council of Kansas City, Missouri.  Lana is currently a doctoral candidate at the University of Nebraska focusing on geriatric public policy. </w:t>
      </w:r>
    </w:p>
    <w:p w:rsidR="003E015D" w:rsidRPr="005E24A1" w:rsidRDefault="003E015D" w:rsidP="000D2976">
      <w:pPr>
        <w:spacing w:after="0" w:line="240" w:lineRule="auto"/>
        <w:rPr>
          <w:rFonts w:cstheme="minorHAnsi"/>
          <w:b/>
          <w:sz w:val="24"/>
          <w:szCs w:val="24"/>
        </w:rPr>
      </w:pPr>
    </w:p>
    <w:p w:rsidR="000D2976" w:rsidRPr="005E24A1" w:rsidRDefault="000D2976" w:rsidP="000D2976">
      <w:pPr>
        <w:spacing w:after="0" w:line="240" w:lineRule="auto"/>
        <w:rPr>
          <w:rFonts w:cstheme="minorHAnsi"/>
          <w:b/>
          <w:sz w:val="24"/>
          <w:szCs w:val="24"/>
        </w:rPr>
      </w:pPr>
    </w:p>
    <w:p w:rsidR="007B3014" w:rsidRPr="005E24A1" w:rsidRDefault="00A53B1D"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18656" behindDoc="1" locked="0" layoutInCell="1" allowOverlap="1" wp14:anchorId="7BDB3BCE" wp14:editId="2492565B">
            <wp:simplePos x="0" y="0"/>
            <wp:positionH relativeFrom="column">
              <wp:posOffset>-7620</wp:posOffset>
            </wp:positionH>
            <wp:positionV relativeFrom="paragraph">
              <wp:posOffset>74930</wp:posOffset>
            </wp:positionV>
            <wp:extent cx="1266190" cy="1276350"/>
            <wp:effectExtent l="0" t="0" r="0" b="0"/>
            <wp:wrapTight wrapText="bothSides">
              <wp:wrapPolygon edited="0">
                <wp:start x="0" y="0"/>
                <wp:lineTo x="0" y="21278"/>
                <wp:lineTo x="21123" y="21278"/>
                <wp:lineTo x="211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borne Photo.jpg"/>
                    <pic:cNvPicPr/>
                  </pic:nvPicPr>
                  <pic:blipFill rotWithShape="1">
                    <a:blip r:embed="rId30">
                      <a:extLst>
                        <a:ext uri="{28A0092B-C50C-407E-A947-70E740481C1C}">
                          <a14:useLocalDpi xmlns:a14="http://schemas.microsoft.com/office/drawing/2010/main" val="0"/>
                        </a:ext>
                      </a:extLst>
                    </a:blip>
                    <a:srcRect l="-247" r="247" b="14847"/>
                    <a:stretch/>
                  </pic:blipFill>
                  <pic:spPr bwMode="auto">
                    <a:xfrm>
                      <a:off x="0" y="0"/>
                      <a:ext cx="126619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014" w:rsidRPr="005E24A1">
        <w:rPr>
          <w:rFonts w:cstheme="minorHAnsi"/>
          <w:b/>
          <w:sz w:val="24"/>
          <w:szCs w:val="24"/>
        </w:rPr>
        <w:t>Randall E</w:t>
      </w:r>
      <w:r w:rsidR="0093769D" w:rsidRPr="005E24A1">
        <w:rPr>
          <w:rFonts w:cstheme="minorHAnsi"/>
          <w:b/>
          <w:sz w:val="24"/>
          <w:szCs w:val="24"/>
        </w:rPr>
        <w:t>.</w:t>
      </w:r>
      <w:r w:rsidR="007B3014" w:rsidRPr="005E24A1">
        <w:rPr>
          <w:rFonts w:cstheme="minorHAnsi"/>
          <w:b/>
          <w:sz w:val="24"/>
          <w:szCs w:val="24"/>
        </w:rPr>
        <w:t xml:space="preserve"> Osborne</w:t>
      </w:r>
      <w:r w:rsidR="0093769D" w:rsidRPr="005E24A1">
        <w:rPr>
          <w:rFonts w:cstheme="minorHAnsi"/>
          <w:b/>
          <w:sz w:val="24"/>
          <w:szCs w:val="24"/>
        </w:rPr>
        <w:t>, Ph.D., Professor of Psychology and Honorary Professor of International Studies at Texas State University</w:t>
      </w:r>
    </w:p>
    <w:p w:rsidR="002027A3" w:rsidRPr="005E24A1" w:rsidRDefault="002027A3" w:rsidP="000D2976">
      <w:pPr>
        <w:spacing w:after="0" w:line="240" w:lineRule="auto"/>
        <w:rPr>
          <w:rFonts w:cstheme="minorHAnsi"/>
          <w:sz w:val="24"/>
          <w:szCs w:val="24"/>
        </w:rPr>
      </w:pPr>
      <w:r w:rsidRPr="005E24A1">
        <w:rPr>
          <w:rFonts w:cstheme="minorHAnsi"/>
          <w:sz w:val="24"/>
          <w:szCs w:val="24"/>
        </w:rPr>
        <w:t>Dr. Osborne teaches a wide range of courses including a Sports Psychology, Forensic Psychology and a course on Prejudice, Discrimination and Hate. His emphasis in teaching has always been on critical thought and analysis</w:t>
      </w:r>
      <w:r w:rsidR="0093769D" w:rsidRPr="005E24A1">
        <w:rPr>
          <w:rFonts w:cstheme="minorHAnsi"/>
          <w:sz w:val="24"/>
          <w:szCs w:val="24"/>
        </w:rPr>
        <w:t>—</w:t>
      </w:r>
      <w:r w:rsidRPr="005E24A1">
        <w:rPr>
          <w:rFonts w:cstheme="minorHAnsi"/>
          <w:sz w:val="24"/>
          <w:szCs w:val="24"/>
        </w:rPr>
        <w:t>fully believing that critical thinking skills are important life skills. He has incorporated service-learning into his courses for over 20 years and his scholarship of teaching research interests focus on documenting the effects of service learning on students (and on their learning, in particular), how to facilitate Intercultural Sensitivity in students and how to approach sensitive topic courses that encourage open and honest self- analysis in students without inviting or condoning “us versus them” thinking.</w:t>
      </w:r>
    </w:p>
    <w:p w:rsidR="0093769D" w:rsidRPr="005E24A1" w:rsidRDefault="0093769D" w:rsidP="000D2976">
      <w:pPr>
        <w:spacing w:after="0" w:line="240" w:lineRule="auto"/>
        <w:rPr>
          <w:rFonts w:cstheme="minorHAnsi"/>
          <w:sz w:val="24"/>
          <w:szCs w:val="24"/>
        </w:rPr>
      </w:pPr>
    </w:p>
    <w:p w:rsidR="0093769D" w:rsidRDefault="0093769D" w:rsidP="000D2976">
      <w:pPr>
        <w:spacing w:after="0" w:line="240" w:lineRule="auto"/>
        <w:rPr>
          <w:rFonts w:cstheme="minorHAnsi"/>
          <w:sz w:val="24"/>
          <w:szCs w:val="24"/>
        </w:rPr>
      </w:pPr>
    </w:p>
    <w:p w:rsidR="00810EB4" w:rsidRDefault="00810EB4" w:rsidP="000D2976">
      <w:pPr>
        <w:spacing w:after="0" w:line="240" w:lineRule="auto"/>
        <w:rPr>
          <w:rFonts w:cstheme="minorHAnsi"/>
          <w:sz w:val="24"/>
          <w:szCs w:val="24"/>
        </w:rPr>
      </w:pPr>
    </w:p>
    <w:p w:rsidR="00810EB4" w:rsidRPr="005E24A1" w:rsidRDefault="00810EB4" w:rsidP="000D2976">
      <w:pPr>
        <w:spacing w:after="0" w:line="240" w:lineRule="auto"/>
        <w:rPr>
          <w:rFonts w:cstheme="minorHAnsi"/>
          <w:sz w:val="24"/>
          <w:szCs w:val="24"/>
        </w:rPr>
      </w:pPr>
    </w:p>
    <w:p w:rsidR="002027A3" w:rsidRPr="005E24A1" w:rsidRDefault="0093769D"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19680" behindDoc="1" locked="0" layoutInCell="1" allowOverlap="1" wp14:anchorId="108DEEC1" wp14:editId="300D25B3">
            <wp:simplePos x="0" y="0"/>
            <wp:positionH relativeFrom="column">
              <wp:posOffset>0</wp:posOffset>
            </wp:positionH>
            <wp:positionV relativeFrom="paragraph">
              <wp:posOffset>0</wp:posOffset>
            </wp:positionV>
            <wp:extent cx="1266825" cy="1266825"/>
            <wp:effectExtent l="0" t="0" r="9525" b="9525"/>
            <wp:wrapTight wrapText="bothSides">
              <wp:wrapPolygon edited="0">
                <wp:start x="0" y="0"/>
                <wp:lineTo x="0" y="21438"/>
                <wp:lineTo x="21438" y="21438"/>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_profile_picture_TXSTATE.jpg"/>
                    <pic:cNvPicPr/>
                  </pic:nvPicPr>
                  <pic:blipFill>
                    <a:blip r:embed="rId3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7B3014" w:rsidRPr="005E24A1">
        <w:rPr>
          <w:rFonts w:cstheme="minorHAnsi"/>
          <w:b/>
          <w:sz w:val="24"/>
          <w:szCs w:val="24"/>
        </w:rPr>
        <w:t>Zo Ramamonjiarivelo</w:t>
      </w:r>
      <w:r w:rsidRPr="005E24A1">
        <w:rPr>
          <w:rFonts w:cstheme="minorHAnsi"/>
          <w:b/>
          <w:sz w:val="24"/>
          <w:szCs w:val="24"/>
        </w:rPr>
        <w:t>, MBA, Ph.D., Associate Professor Health Administration at Texas State University</w:t>
      </w:r>
    </w:p>
    <w:p w:rsidR="002027A3" w:rsidRPr="005E24A1" w:rsidRDefault="002027A3" w:rsidP="000D2976">
      <w:pPr>
        <w:spacing w:after="0" w:line="240" w:lineRule="auto"/>
        <w:rPr>
          <w:rFonts w:cstheme="minorHAnsi"/>
          <w:sz w:val="24"/>
          <w:szCs w:val="24"/>
        </w:rPr>
      </w:pPr>
      <w:r w:rsidRPr="005E24A1">
        <w:rPr>
          <w:rFonts w:cstheme="minorHAnsi"/>
          <w:sz w:val="24"/>
          <w:szCs w:val="24"/>
        </w:rPr>
        <w:t xml:space="preserve">Dr. </w:t>
      </w:r>
      <w:r w:rsidR="005D639B" w:rsidRPr="005E24A1">
        <w:rPr>
          <w:rFonts w:cstheme="minorHAnsi"/>
          <w:sz w:val="24"/>
          <w:szCs w:val="24"/>
        </w:rPr>
        <w:t>Ramamonjiarivelo has</w:t>
      </w:r>
      <w:r w:rsidRPr="005E24A1">
        <w:rPr>
          <w:rFonts w:cstheme="minorHAnsi"/>
          <w:sz w:val="24"/>
          <w:szCs w:val="24"/>
        </w:rPr>
        <w:t xml:space="preserve"> taught several undergraduate and graduate courses in health administration, such as health care statistics, managerial epidemiology, health policy, strategic management, research methods, organizational behavior, and health care quality improvement, among others. She thinks teaching is a rewarding profession, especially when she sees the career success of her students. Dr. Ramamonjiarivelo’s research interests include the factors associated with strategic decision making of health care organizations and the impact of such decisions on organizational performance, as well as health disparities, health care quality and patient experience.</w:t>
      </w:r>
    </w:p>
    <w:p w:rsidR="00796AE4" w:rsidRPr="005E24A1" w:rsidRDefault="00796AE4" w:rsidP="000D2976">
      <w:pPr>
        <w:spacing w:after="0" w:line="240" w:lineRule="auto"/>
        <w:rPr>
          <w:rFonts w:cstheme="minorHAnsi"/>
          <w:sz w:val="24"/>
          <w:szCs w:val="24"/>
        </w:rPr>
      </w:pPr>
    </w:p>
    <w:p w:rsidR="00BE05A4" w:rsidRPr="005E24A1" w:rsidRDefault="00BE05A4" w:rsidP="000D2976">
      <w:pPr>
        <w:spacing w:after="0" w:line="240" w:lineRule="auto"/>
        <w:rPr>
          <w:rFonts w:cstheme="minorHAnsi"/>
          <w:b/>
          <w:sz w:val="24"/>
          <w:szCs w:val="24"/>
        </w:rPr>
      </w:pPr>
    </w:p>
    <w:p w:rsidR="002027A3" w:rsidRPr="005E24A1" w:rsidRDefault="00BE05A4"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05344" behindDoc="1" locked="0" layoutInCell="1" allowOverlap="1" wp14:anchorId="036C17BA" wp14:editId="64D6E9EC">
            <wp:simplePos x="0" y="0"/>
            <wp:positionH relativeFrom="column">
              <wp:posOffset>57150</wp:posOffset>
            </wp:positionH>
            <wp:positionV relativeFrom="paragraph">
              <wp:posOffset>72390</wp:posOffset>
            </wp:positionV>
            <wp:extent cx="1209675" cy="1612900"/>
            <wp:effectExtent l="0" t="0" r="9525" b="6350"/>
            <wp:wrapTight wrapText="bothSides">
              <wp:wrapPolygon edited="0">
                <wp:start x="0" y="0"/>
                <wp:lineTo x="0" y="21430"/>
                <wp:lineTo x="21430" y="21430"/>
                <wp:lineTo x="214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ick.JPG"/>
                    <pic:cNvPicPr/>
                  </pic:nvPicPr>
                  <pic:blipFill rotWithShape="1">
                    <a:blip r:embed="rId32" cstate="print">
                      <a:extLst>
                        <a:ext uri="{28A0092B-C50C-407E-A947-70E740481C1C}">
                          <a14:useLocalDpi xmlns:a14="http://schemas.microsoft.com/office/drawing/2010/main" val="0"/>
                        </a:ext>
                      </a:extLst>
                    </a:blip>
                    <a:srcRect t="3409" b="-3409"/>
                    <a:stretch/>
                  </pic:blipFill>
                  <pic:spPr>
                    <a:xfrm>
                      <a:off x="0" y="0"/>
                      <a:ext cx="1209675" cy="1612900"/>
                    </a:xfrm>
                    <a:prstGeom prst="rect">
                      <a:avLst/>
                    </a:prstGeom>
                  </pic:spPr>
                </pic:pic>
              </a:graphicData>
            </a:graphic>
            <wp14:sizeRelH relativeFrom="page">
              <wp14:pctWidth>0</wp14:pctWidth>
            </wp14:sizeRelH>
            <wp14:sizeRelV relativeFrom="page">
              <wp14:pctHeight>0</wp14:pctHeight>
            </wp14:sizeRelV>
          </wp:anchor>
        </w:drawing>
      </w:r>
      <w:r w:rsidR="007B3014" w:rsidRPr="005E24A1">
        <w:rPr>
          <w:rFonts w:cstheme="minorHAnsi"/>
          <w:b/>
          <w:sz w:val="24"/>
          <w:szCs w:val="24"/>
        </w:rPr>
        <w:t>Oren Renick</w:t>
      </w:r>
      <w:r w:rsidR="0093769D" w:rsidRPr="005E24A1">
        <w:rPr>
          <w:rFonts w:cstheme="minorHAnsi"/>
          <w:b/>
          <w:sz w:val="24"/>
          <w:szCs w:val="24"/>
        </w:rPr>
        <w:t xml:space="preserve">, </w:t>
      </w:r>
      <w:r w:rsidR="000E7849" w:rsidRPr="005E24A1">
        <w:rPr>
          <w:rFonts w:cstheme="minorHAnsi"/>
          <w:b/>
          <w:sz w:val="24"/>
          <w:szCs w:val="24"/>
        </w:rPr>
        <w:t xml:space="preserve">Th.M., J.D., </w:t>
      </w:r>
      <w:r w:rsidR="0093769D" w:rsidRPr="005E24A1">
        <w:rPr>
          <w:rFonts w:cstheme="minorHAnsi"/>
          <w:b/>
          <w:sz w:val="24"/>
          <w:szCs w:val="24"/>
        </w:rPr>
        <w:t>Professor Health Administration at Texas State University</w:t>
      </w:r>
    </w:p>
    <w:p w:rsidR="002027A3" w:rsidRPr="005E24A1" w:rsidRDefault="002027A3" w:rsidP="000D2976">
      <w:pPr>
        <w:spacing w:after="0" w:line="240" w:lineRule="auto"/>
        <w:rPr>
          <w:rFonts w:cstheme="minorHAnsi"/>
          <w:sz w:val="24"/>
          <w:szCs w:val="24"/>
          <w:u w:val="single"/>
        </w:rPr>
      </w:pPr>
      <w:r w:rsidRPr="005E24A1">
        <w:rPr>
          <w:rFonts w:cstheme="minorHAnsi"/>
          <w:sz w:val="24"/>
          <w:szCs w:val="24"/>
        </w:rPr>
        <w:t xml:space="preserve">Rev. Dr. Oren Renick is a Professor of Health Administration at Texas State University. Previously he served as Director of the Texas Long Term Care Institute and simultaneously as Chair of the Department of Health Administration </w:t>
      </w:r>
      <w:r w:rsidR="00796AE4" w:rsidRPr="005E24A1">
        <w:rPr>
          <w:rFonts w:cstheme="minorHAnsi"/>
          <w:sz w:val="24"/>
          <w:szCs w:val="24"/>
        </w:rPr>
        <w:t>and</w:t>
      </w:r>
      <w:r w:rsidRPr="005E24A1">
        <w:rPr>
          <w:rFonts w:cstheme="minorHAnsi"/>
          <w:sz w:val="24"/>
          <w:szCs w:val="24"/>
        </w:rPr>
        <w:t xml:space="preserve"> Interim Chair of the Department of Health Services Research. He served as Founding Director of the Service-Learning Initiative </w:t>
      </w:r>
      <w:r w:rsidR="00796AE4" w:rsidRPr="005E24A1">
        <w:rPr>
          <w:rFonts w:cstheme="minorHAnsi"/>
          <w:sz w:val="24"/>
          <w:szCs w:val="24"/>
        </w:rPr>
        <w:t>and</w:t>
      </w:r>
      <w:r w:rsidRPr="005E24A1">
        <w:rPr>
          <w:rFonts w:cstheme="minorHAnsi"/>
          <w:sz w:val="24"/>
          <w:szCs w:val="24"/>
        </w:rPr>
        <w:t xml:space="preserve"> Chair of the Faculty Senate. Prior to coming to Texas State, Renick was the chief executive of three healthcare organizations including managed care organizations in Chicago </w:t>
      </w:r>
      <w:r w:rsidR="00796AE4" w:rsidRPr="005E24A1">
        <w:rPr>
          <w:rFonts w:cstheme="minorHAnsi"/>
          <w:sz w:val="24"/>
          <w:szCs w:val="24"/>
        </w:rPr>
        <w:t>and</w:t>
      </w:r>
      <w:r w:rsidRPr="005E24A1">
        <w:rPr>
          <w:rFonts w:cstheme="minorHAnsi"/>
          <w:sz w:val="24"/>
          <w:szCs w:val="24"/>
        </w:rPr>
        <w:t xml:space="preserve"> New Orleans. Renick has been pri</w:t>
      </w:r>
      <w:r w:rsidR="00796AE4" w:rsidRPr="005E24A1">
        <w:rPr>
          <w:rFonts w:cstheme="minorHAnsi"/>
          <w:sz w:val="24"/>
          <w:szCs w:val="24"/>
        </w:rPr>
        <w:t>ncipal investigator for grants and</w:t>
      </w:r>
      <w:r w:rsidRPr="005E24A1">
        <w:rPr>
          <w:rFonts w:cstheme="minorHAnsi"/>
          <w:sz w:val="24"/>
          <w:szCs w:val="24"/>
        </w:rPr>
        <w:t xml:space="preserve"> contracts totaling approximately $5,000,000. His major scholarly interest</w:t>
      </w:r>
      <w:r w:rsidR="00796AE4" w:rsidRPr="005E24A1">
        <w:rPr>
          <w:rFonts w:cstheme="minorHAnsi"/>
          <w:sz w:val="24"/>
          <w:szCs w:val="24"/>
        </w:rPr>
        <w:t>s</w:t>
      </w:r>
      <w:r w:rsidRPr="005E24A1">
        <w:rPr>
          <w:rFonts w:cstheme="minorHAnsi"/>
          <w:sz w:val="24"/>
          <w:szCs w:val="24"/>
        </w:rPr>
        <w:t xml:space="preserve"> are civil rights, service learning </w:t>
      </w:r>
      <w:r w:rsidR="00796AE4" w:rsidRPr="005E24A1">
        <w:rPr>
          <w:rFonts w:cstheme="minorHAnsi"/>
          <w:sz w:val="24"/>
          <w:szCs w:val="24"/>
        </w:rPr>
        <w:t>and</w:t>
      </w:r>
      <w:r w:rsidRPr="005E24A1">
        <w:rPr>
          <w:rFonts w:cstheme="minorHAnsi"/>
          <w:sz w:val="24"/>
          <w:szCs w:val="24"/>
        </w:rPr>
        <w:t xml:space="preserve"> civic engagement, health care law</w:t>
      </w:r>
      <w:r w:rsidR="00796AE4" w:rsidRPr="005E24A1">
        <w:rPr>
          <w:rFonts w:cstheme="minorHAnsi"/>
          <w:sz w:val="24"/>
          <w:szCs w:val="24"/>
        </w:rPr>
        <w:t xml:space="preserve"> and</w:t>
      </w:r>
      <w:r w:rsidRPr="005E24A1">
        <w:rPr>
          <w:rFonts w:cstheme="minorHAnsi"/>
          <w:sz w:val="24"/>
          <w:szCs w:val="24"/>
        </w:rPr>
        <w:t xml:space="preserve"> ethics, managed health care delivery systems</w:t>
      </w:r>
      <w:r w:rsidR="00796AE4" w:rsidRPr="005E24A1">
        <w:rPr>
          <w:rFonts w:cstheme="minorHAnsi"/>
          <w:sz w:val="24"/>
          <w:szCs w:val="24"/>
        </w:rPr>
        <w:t>,</w:t>
      </w:r>
      <w:r w:rsidRPr="005E24A1">
        <w:rPr>
          <w:rFonts w:cstheme="minorHAnsi"/>
          <w:sz w:val="24"/>
          <w:szCs w:val="24"/>
        </w:rPr>
        <w:t xml:space="preserve"> </w:t>
      </w:r>
      <w:r w:rsidR="00796AE4" w:rsidRPr="005E24A1">
        <w:rPr>
          <w:rFonts w:cstheme="minorHAnsi"/>
          <w:sz w:val="24"/>
          <w:szCs w:val="24"/>
        </w:rPr>
        <w:t>and</w:t>
      </w:r>
      <w:r w:rsidRPr="005E24A1">
        <w:rPr>
          <w:rFonts w:cstheme="minorHAnsi"/>
          <w:sz w:val="24"/>
          <w:szCs w:val="24"/>
        </w:rPr>
        <w:t xml:space="preserve"> baseball </w:t>
      </w:r>
      <w:r w:rsidR="00796AE4" w:rsidRPr="005E24A1">
        <w:rPr>
          <w:rFonts w:cstheme="minorHAnsi"/>
          <w:sz w:val="24"/>
          <w:szCs w:val="24"/>
        </w:rPr>
        <w:t>and</w:t>
      </w:r>
      <w:r w:rsidRPr="005E24A1">
        <w:rPr>
          <w:rFonts w:cstheme="minorHAnsi"/>
          <w:sz w:val="24"/>
          <w:szCs w:val="24"/>
        </w:rPr>
        <w:t xml:space="preserve"> American culture. He is Executive Editor of the book on intergenerational service learning entitled </w:t>
      </w:r>
      <w:r w:rsidRPr="005E24A1">
        <w:rPr>
          <w:rFonts w:cstheme="minorHAnsi"/>
          <w:i/>
          <w:sz w:val="24"/>
          <w:szCs w:val="24"/>
        </w:rPr>
        <w:t>The Ties That Bind</w:t>
      </w:r>
      <w:r w:rsidRPr="005E24A1">
        <w:rPr>
          <w:rFonts w:cstheme="minorHAnsi"/>
          <w:sz w:val="24"/>
          <w:szCs w:val="24"/>
        </w:rPr>
        <w:t xml:space="preserve">. The second edition of his book, </w:t>
      </w:r>
      <w:r w:rsidRPr="005E24A1">
        <w:rPr>
          <w:rFonts w:cstheme="minorHAnsi"/>
          <w:i/>
          <w:sz w:val="24"/>
          <w:szCs w:val="24"/>
        </w:rPr>
        <w:t>Smoke Over Mississippi</w:t>
      </w:r>
      <w:r w:rsidRPr="005E24A1">
        <w:rPr>
          <w:rFonts w:cstheme="minorHAnsi"/>
          <w:sz w:val="24"/>
          <w:szCs w:val="24"/>
        </w:rPr>
        <w:t xml:space="preserve">, was released in 2020. It concerns civil rights and radical reconciliation. </w:t>
      </w:r>
      <w:r w:rsidRPr="005E24A1">
        <w:rPr>
          <w:rFonts w:cstheme="minorHAnsi"/>
          <w:sz w:val="24"/>
          <w:szCs w:val="24"/>
          <w:u w:val="single"/>
        </w:rPr>
        <w:t xml:space="preserve">  </w:t>
      </w:r>
    </w:p>
    <w:p w:rsidR="00614E04" w:rsidRPr="005E24A1" w:rsidRDefault="00614E04" w:rsidP="000D2976">
      <w:pPr>
        <w:spacing w:after="0" w:line="240" w:lineRule="auto"/>
        <w:rPr>
          <w:rFonts w:cstheme="minorHAnsi"/>
          <w:sz w:val="24"/>
          <w:szCs w:val="24"/>
        </w:rPr>
      </w:pPr>
    </w:p>
    <w:p w:rsidR="00614E04" w:rsidRPr="005E24A1" w:rsidRDefault="00614E04" w:rsidP="000D2976">
      <w:pPr>
        <w:spacing w:after="0" w:line="240" w:lineRule="auto"/>
        <w:rPr>
          <w:rFonts w:cstheme="minorHAnsi"/>
          <w:sz w:val="24"/>
          <w:szCs w:val="24"/>
        </w:rPr>
      </w:pPr>
    </w:p>
    <w:p w:rsidR="00614E04" w:rsidRPr="005E24A1" w:rsidRDefault="00AE3070"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26848" behindDoc="1" locked="0" layoutInCell="1" allowOverlap="1" wp14:anchorId="23D8FB25" wp14:editId="5627904F">
            <wp:simplePos x="0" y="0"/>
            <wp:positionH relativeFrom="column">
              <wp:posOffset>0</wp:posOffset>
            </wp:positionH>
            <wp:positionV relativeFrom="paragraph">
              <wp:posOffset>6350</wp:posOffset>
            </wp:positionV>
            <wp:extent cx="1266825" cy="1297940"/>
            <wp:effectExtent l="0" t="0" r="9525" b="0"/>
            <wp:wrapTight wrapText="bothSides">
              <wp:wrapPolygon edited="0">
                <wp:start x="0" y="0"/>
                <wp:lineTo x="0" y="21241"/>
                <wp:lineTo x="21438" y="21241"/>
                <wp:lineTo x="214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y Harrell (3).jpg"/>
                    <pic:cNvPicPr/>
                  </pic:nvPicPr>
                  <pic:blipFill rotWithShape="1">
                    <a:blip r:embed="rId33" cstate="print">
                      <a:extLst>
                        <a:ext uri="{28A0092B-C50C-407E-A947-70E740481C1C}">
                          <a14:useLocalDpi xmlns:a14="http://schemas.microsoft.com/office/drawing/2010/main" val="0"/>
                        </a:ext>
                      </a:extLst>
                    </a:blip>
                    <a:srcRect t="8797" b="14362"/>
                    <a:stretch/>
                  </pic:blipFill>
                  <pic:spPr bwMode="auto">
                    <a:xfrm>
                      <a:off x="0" y="0"/>
                      <a:ext cx="1266825" cy="129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E04" w:rsidRPr="005E24A1">
        <w:rPr>
          <w:rFonts w:cstheme="minorHAnsi"/>
          <w:b/>
          <w:sz w:val="24"/>
          <w:szCs w:val="24"/>
        </w:rPr>
        <w:t>Lindy Harrel</w:t>
      </w:r>
      <w:r w:rsidR="0093769D" w:rsidRPr="005E24A1">
        <w:rPr>
          <w:rFonts w:cstheme="minorHAnsi"/>
          <w:b/>
          <w:sz w:val="24"/>
          <w:szCs w:val="24"/>
        </w:rPr>
        <w:t>l</w:t>
      </w:r>
      <w:r w:rsidR="00614E04" w:rsidRPr="005E24A1">
        <w:rPr>
          <w:rFonts w:cstheme="minorHAnsi"/>
          <w:b/>
          <w:sz w:val="24"/>
          <w:szCs w:val="24"/>
        </w:rPr>
        <w:t>, Executive Director LifeQuest of Arkansas</w:t>
      </w:r>
    </w:p>
    <w:p w:rsidR="00AE3070" w:rsidRPr="005E24A1" w:rsidRDefault="00AE3070" w:rsidP="000D2976">
      <w:pPr>
        <w:spacing w:after="0" w:line="240" w:lineRule="auto"/>
        <w:rPr>
          <w:rFonts w:cstheme="minorHAnsi"/>
          <w:sz w:val="24"/>
          <w:szCs w:val="24"/>
        </w:rPr>
      </w:pPr>
      <w:r w:rsidRPr="005E24A1">
        <w:rPr>
          <w:rFonts w:cstheme="minorHAnsi"/>
          <w:sz w:val="24"/>
          <w:szCs w:val="24"/>
        </w:rPr>
        <w:t xml:space="preserve">Interim Executive Director Lindy Harrell joined LifeQuest of Arkansas, as the Office Manager, in 2016. In February, the Board of Directors appointed Harrell as Interim Executive Director. A native of Little Rock, Arkansas, Harrell graduated from the University of Arkansas in 1990, with a Bachelor of Arts, in Psychology.  </w:t>
      </w:r>
    </w:p>
    <w:p w:rsidR="00AE3070" w:rsidRPr="005E24A1" w:rsidRDefault="00AE3070" w:rsidP="000D2976">
      <w:pPr>
        <w:spacing w:after="0" w:line="240" w:lineRule="auto"/>
        <w:rPr>
          <w:rFonts w:cstheme="minorHAnsi"/>
          <w:sz w:val="24"/>
          <w:szCs w:val="24"/>
        </w:rPr>
      </w:pPr>
    </w:p>
    <w:p w:rsidR="0035191F" w:rsidRPr="005E24A1" w:rsidRDefault="00AE3070" w:rsidP="000D2976">
      <w:pPr>
        <w:spacing w:after="0" w:line="240" w:lineRule="auto"/>
        <w:rPr>
          <w:rFonts w:cstheme="minorHAnsi"/>
          <w:sz w:val="24"/>
          <w:szCs w:val="24"/>
        </w:rPr>
      </w:pPr>
      <w:r w:rsidRPr="005E24A1">
        <w:rPr>
          <w:rFonts w:cstheme="minorHAnsi"/>
          <w:sz w:val="24"/>
          <w:szCs w:val="24"/>
        </w:rPr>
        <w:t>Harrell has always had a passion for helping people. First, as an interior decorator with her own business</w:t>
      </w:r>
      <w:r w:rsidR="00ED109B" w:rsidRPr="005E24A1">
        <w:rPr>
          <w:rFonts w:cstheme="minorHAnsi"/>
          <w:sz w:val="24"/>
          <w:szCs w:val="24"/>
        </w:rPr>
        <w:t>, then,</w:t>
      </w:r>
      <w:r w:rsidR="00AD4782" w:rsidRPr="005E24A1">
        <w:rPr>
          <w:rFonts w:cstheme="minorHAnsi"/>
          <w:sz w:val="24"/>
          <w:szCs w:val="24"/>
        </w:rPr>
        <w:t xml:space="preserve"> </w:t>
      </w:r>
      <w:r w:rsidRPr="005E24A1">
        <w:rPr>
          <w:rFonts w:cstheme="minorHAnsi"/>
          <w:sz w:val="24"/>
          <w:szCs w:val="24"/>
        </w:rPr>
        <w:t>a</w:t>
      </w:r>
      <w:r w:rsidR="00AD4782" w:rsidRPr="005E24A1">
        <w:rPr>
          <w:rFonts w:cstheme="minorHAnsi"/>
          <w:sz w:val="24"/>
          <w:szCs w:val="24"/>
        </w:rPr>
        <w:t xml:space="preserve">s </w:t>
      </w:r>
      <w:r w:rsidRPr="005E24A1">
        <w:rPr>
          <w:rFonts w:cstheme="minorHAnsi"/>
          <w:sz w:val="24"/>
          <w:szCs w:val="24"/>
        </w:rPr>
        <w:t>the Billing Manager for a pediatric clinic. It was here Harrell found her love for medicine. She always joked, after raising four children and the experience she gained from the clinic</w:t>
      </w:r>
      <w:r w:rsidR="00762869" w:rsidRPr="005E24A1">
        <w:rPr>
          <w:rFonts w:cstheme="minorHAnsi"/>
          <w:sz w:val="24"/>
          <w:szCs w:val="24"/>
        </w:rPr>
        <w:t>,</w:t>
      </w:r>
      <w:r w:rsidRPr="005E24A1">
        <w:rPr>
          <w:rFonts w:cstheme="minorHAnsi"/>
          <w:sz w:val="24"/>
          <w:szCs w:val="24"/>
        </w:rPr>
        <w:t xml:space="preserve"> she should have received an honorary medical degree with the name Dr. Quack.</w:t>
      </w:r>
      <w:r w:rsidR="00FC72A4">
        <w:rPr>
          <w:rFonts w:cstheme="minorHAnsi"/>
          <w:sz w:val="24"/>
          <w:szCs w:val="24"/>
        </w:rPr>
        <w:t xml:space="preserve"> </w:t>
      </w:r>
      <w:r w:rsidR="0035191F" w:rsidRPr="005E24A1">
        <w:rPr>
          <w:rFonts w:cstheme="minorHAnsi"/>
          <w:sz w:val="24"/>
          <w:szCs w:val="24"/>
        </w:rPr>
        <w:t xml:space="preserve">In 2012, Harrell and her husband moved back to Little Rock to be closer to aging parents. She developed a love for the senior community and joined the LifeQuest of Arkansas staff. As Interim Executive Director, she and the team at LifeQuest have developed an online curriculum, keeping seniors engaged mental, physically, spiritually and emotionally, from the safety of their homes. The LifeQuest of Arkansas online curriculum reaches participants throughout the United States and overseas.  </w:t>
      </w:r>
    </w:p>
    <w:p w:rsidR="0035191F" w:rsidRPr="005E24A1" w:rsidRDefault="0035191F" w:rsidP="000D2976">
      <w:pPr>
        <w:spacing w:after="0" w:line="240" w:lineRule="auto"/>
        <w:rPr>
          <w:rFonts w:cstheme="minorHAnsi"/>
          <w:b/>
          <w:sz w:val="24"/>
          <w:szCs w:val="24"/>
        </w:rPr>
      </w:pPr>
    </w:p>
    <w:p w:rsidR="000D2976" w:rsidRDefault="00810EB4" w:rsidP="00810EB4">
      <w:pPr>
        <w:tabs>
          <w:tab w:val="left" w:pos="2016"/>
        </w:tabs>
        <w:spacing w:after="0" w:line="240" w:lineRule="auto"/>
        <w:rPr>
          <w:rFonts w:cstheme="minorHAnsi"/>
          <w:b/>
          <w:sz w:val="24"/>
          <w:szCs w:val="24"/>
        </w:rPr>
      </w:pPr>
      <w:r>
        <w:rPr>
          <w:rFonts w:cstheme="minorHAnsi"/>
          <w:b/>
          <w:sz w:val="24"/>
          <w:szCs w:val="24"/>
        </w:rPr>
        <w:tab/>
      </w:r>
    </w:p>
    <w:p w:rsidR="00810EB4" w:rsidRDefault="00810EB4" w:rsidP="00810EB4">
      <w:pPr>
        <w:tabs>
          <w:tab w:val="left" w:pos="2016"/>
        </w:tabs>
        <w:spacing w:after="0" w:line="240" w:lineRule="auto"/>
        <w:rPr>
          <w:rFonts w:cstheme="minorHAnsi"/>
          <w:b/>
          <w:sz w:val="24"/>
          <w:szCs w:val="24"/>
        </w:rPr>
      </w:pPr>
    </w:p>
    <w:p w:rsidR="00810EB4" w:rsidRDefault="00810EB4" w:rsidP="00810EB4">
      <w:pPr>
        <w:tabs>
          <w:tab w:val="left" w:pos="2016"/>
        </w:tabs>
        <w:spacing w:after="0" w:line="240" w:lineRule="auto"/>
        <w:rPr>
          <w:rFonts w:cstheme="minorHAnsi"/>
          <w:b/>
          <w:sz w:val="24"/>
          <w:szCs w:val="24"/>
        </w:rPr>
      </w:pPr>
    </w:p>
    <w:p w:rsidR="00810EB4" w:rsidRDefault="00810EB4" w:rsidP="00810EB4">
      <w:pPr>
        <w:tabs>
          <w:tab w:val="left" w:pos="2016"/>
        </w:tabs>
        <w:spacing w:after="0" w:line="240" w:lineRule="auto"/>
        <w:rPr>
          <w:rFonts w:cstheme="minorHAnsi"/>
          <w:b/>
          <w:sz w:val="24"/>
          <w:szCs w:val="24"/>
        </w:rPr>
      </w:pPr>
    </w:p>
    <w:p w:rsidR="00810EB4" w:rsidRDefault="00810EB4" w:rsidP="00810EB4">
      <w:pPr>
        <w:tabs>
          <w:tab w:val="left" w:pos="2016"/>
        </w:tabs>
        <w:spacing w:after="0" w:line="240" w:lineRule="auto"/>
        <w:rPr>
          <w:rFonts w:cstheme="minorHAnsi"/>
          <w:b/>
          <w:sz w:val="24"/>
          <w:szCs w:val="24"/>
        </w:rPr>
      </w:pPr>
    </w:p>
    <w:p w:rsidR="00810EB4" w:rsidRPr="005E24A1" w:rsidRDefault="00810EB4" w:rsidP="00810EB4">
      <w:pPr>
        <w:tabs>
          <w:tab w:val="left" w:pos="2016"/>
        </w:tabs>
        <w:spacing w:after="0" w:line="240" w:lineRule="auto"/>
        <w:rPr>
          <w:rFonts w:cstheme="minorHAnsi"/>
          <w:b/>
          <w:sz w:val="24"/>
          <w:szCs w:val="24"/>
        </w:rPr>
      </w:pPr>
    </w:p>
    <w:p w:rsidR="0035191F" w:rsidRPr="005E24A1" w:rsidRDefault="000D2976"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28896" behindDoc="1" locked="0" layoutInCell="1" allowOverlap="1" wp14:anchorId="46D806AF" wp14:editId="68853533">
            <wp:simplePos x="0" y="0"/>
            <wp:positionH relativeFrom="column">
              <wp:posOffset>57150</wp:posOffset>
            </wp:positionH>
            <wp:positionV relativeFrom="paragraph">
              <wp:posOffset>24765</wp:posOffset>
            </wp:positionV>
            <wp:extent cx="1209675" cy="1388110"/>
            <wp:effectExtent l="0" t="0" r="9525" b="2540"/>
            <wp:wrapTight wrapText="bothSides">
              <wp:wrapPolygon edited="0">
                <wp:start x="0" y="0"/>
                <wp:lineTo x="0" y="21343"/>
                <wp:lineTo x="21430" y="21343"/>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gordon.jpeg"/>
                    <pic:cNvPicPr/>
                  </pic:nvPicPr>
                  <pic:blipFill rotWithShape="1">
                    <a:blip r:embed="rId34" cstate="print">
                      <a:extLst>
                        <a:ext uri="{28A0092B-C50C-407E-A947-70E740481C1C}">
                          <a14:useLocalDpi xmlns:a14="http://schemas.microsoft.com/office/drawing/2010/main" val="0"/>
                        </a:ext>
                      </a:extLst>
                    </a:blip>
                    <a:srcRect t="12501" b="3409"/>
                    <a:stretch/>
                  </pic:blipFill>
                  <pic:spPr bwMode="auto">
                    <a:xfrm>
                      <a:off x="0" y="0"/>
                      <a:ext cx="1209675"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91F" w:rsidRPr="005E24A1">
        <w:rPr>
          <w:rFonts w:cstheme="minorHAnsi"/>
          <w:b/>
          <w:sz w:val="24"/>
          <w:szCs w:val="24"/>
        </w:rPr>
        <w:t>Rebecca Gordon, Executive Director Northland Shepherd’s Center</w:t>
      </w:r>
    </w:p>
    <w:p w:rsidR="0035191F" w:rsidRPr="005E24A1" w:rsidRDefault="0035191F" w:rsidP="000D2976">
      <w:pPr>
        <w:spacing w:after="0" w:line="240" w:lineRule="auto"/>
        <w:rPr>
          <w:rFonts w:cstheme="minorHAnsi"/>
          <w:sz w:val="24"/>
          <w:szCs w:val="24"/>
        </w:rPr>
      </w:pPr>
      <w:r w:rsidRPr="005E24A1">
        <w:rPr>
          <w:rFonts w:cstheme="minorHAnsi"/>
          <w:sz w:val="24"/>
          <w:szCs w:val="24"/>
        </w:rPr>
        <w:t>Rebecca started working at Northland Shepherd’s Center (NSC) as an office volunteer 22 years ago. Her mother-in-law was heading the Adventures in Learning program and her father-in-law was on the board.  After volunteering for two years, she was asked to become a part time employee; then two years later, the Executive Director position opened, and she was asked to step into the role. With a great team by her side, Rebecca has had the privilege of serving as the Executive Director for 19 years.</w:t>
      </w:r>
    </w:p>
    <w:p w:rsidR="0035191F" w:rsidRPr="005E24A1" w:rsidRDefault="0035191F" w:rsidP="000D2976">
      <w:pPr>
        <w:spacing w:after="0" w:line="240" w:lineRule="auto"/>
        <w:rPr>
          <w:rFonts w:cstheme="minorHAnsi"/>
          <w:sz w:val="24"/>
          <w:szCs w:val="24"/>
        </w:rPr>
      </w:pPr>
    </w:p>
    <w:p w:rsidR="0035191F" w:rsidRPr="005E24A1" w:rsidRDefault="0035191F" w:rsidP="000D2976">
      <w:pPr>
        <w:spacing w:after="0" w:line="240" w:lineRule="auto"/>
        <w:rPr>
          <w:rFonts w:cstheme="minorHAnsi"/>
          <w:sz w:val="24"/>
          <w:szCs w:val="24"/>
        </w:rPr>
      </w:pPr>
      <w:r w:rsidRPr="005E24A1">
        <w:rPr>
          <w:rFonts w:cstheme="minorHAnsi"/>
          <w:sz w:val="24"/>
          <w:szCs w:val="24"/>
        </w:rPr>
        <w:t>In 2019, NSC moved into their new home, a building that they bought and renovated. Before the pandemic, NSC offered 20 different services and programs to those 60 and older – helping them to stay in their own homes and thrive. Since COVID-19, staff has been thinking outside the box in different ways to continue meeting the needs of older adults. Some services, such as Meals on Wheels, have continued uninterrupted, while others have been offered outside or as drive thru activities. As they continue to serve more people, a focus is on creating a Virtual Technology Lab to help older adults learn how to use their iPhones, iPads, and tablets.</w:t>
      </w:r>
    </w:p>
    <w:p w:rsidR="000D2976" w:rsidRPr="005E24A1" w:rsidRDefault="000D2976" w:rsidP="000D2976">
      <w:pPr>
        <w:spacing w:after="0" w:line="240" w:lineRule="auto"/>
        <w:rPr>
          <w:rFonts w:cstheme="minorHAnsi"/>
          <w:sz w:val="24"/>
          <w:szCs w:val="24"/>
        </w:rPr>
      </w:pPr>
    </w:p>
    <w:p w:rsidR="0035191F" w:rsidRPr="005E24A1" w:rsidRDefault="0035191F" w:rsidP="000D2976">
      <w:pPr>
        <w:spacing w:after="0" w:line="240" w:lineRule="auto"/>
        <w:rPr>
          <w:rFonts w:cstheme="minorHAnsi"/>
          <w:sz w:val="24"/>
          <w:szCs w:val="24"/>
        </w:rPr>
      </w:pPr>
    </w:p>
    <w:p w:rsidR="0035191F" w:rsidRPr="005E24A1" w:rsidRDefault="0035191F" w:rsidP="000D2976">
      <w:pPr>
        <w:spacing w:after="0" w:line="240" w:lineRule="auto"/>
        <w:jc w:val="both"/>
        <w:rPr>
          <w:rFonts w:cstheme="minorHAnsi"/>
          <w:b/>
          <w:sz w:val="24"/>
          <w:szCs w:val="24"/>
        </w:rPr>
      </w:pPr>
      <w:r w:rsidRPr="005E24A1">
        <w:rPr>
          <w:rFonts w:cstheme="minorHAnsi"/>
          <w:b/>
          <w:noProof/>
          <w:sz w:val="24"/>
          <w:szCs w:val="24"/>
        </w:rPr>
        <w:drawing>
          <wp:anchor distT="0" distB="0" distL="114300" distR="114300" simplePos="0" relativeHeight="251729920" behindDoc="1" locked="0" layoutInCell="1" allowOverlap="1" wp14:anchorId="5956C642" wp14:editId="7100BEEB">
            <wp:simplePos x="0" y="0"/>
            <wp:positionH relativeFrom="column">
              <wp:posOffset>0</wp:posOffset>
            </wp:positionH>
            <wp:positionV relativeFrom="paragraph">
              <wp:posOffset>1270</wp:posOffset>
            </wp:positionV>
            <wp:extent cx="1252220" cy="1112520"/>
            <wp:effectExtent l="0" t="0" r="5080" b="0"/>
            <wp:wrapTight wrapText="bothSides">
              <wp:wrapPolygon edited="0">
                <wp:start x="0" y="0"/>
                <wp:lineTo x="0" y="21082"/>
                <wp:lineTo x="21359" y="21082"/>
                <wp:lineTo x="213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fer MillerSCHC cropped.jpg"/>
                    <pic:cNvPicPr/>
                  </pic:nvPicPr>
                  <pic:blipFill rotWithShape="1">
                    <a:blip r:embed="rId35" cstate="print">
                      <a:extLst>
                        <a:ext uri="{28A0092B-C50C-407E-A947-70E740481C1C}">
                          <a14:useLocalDpi xmlns:a14="http://schemas.microsoft.com/office/drawing/2010/main" val="0"/>
                        </a:ext>
                      </a:extLst>
                    </a:blip>
                    <a:srcRect l="21491" b="11487"/>
                    <a:stretch/>
                  </pic:blipFill>
                  <pic:spPr bwMode="auto">
                    <a:xfrm>
                      <a:off x="0" y="0"/>
                      <a:ext cx="12522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4A1">
        <w:rPr>
          <w:rFonts w:cstheme="minorHAnsi"/>
          <w:b/>
          <w:sz w:val="24"/>
          <w:szCs w:val="24"/>
        </w:rPr>
        <w:t>Jennifer Miller, Director of Operations Shepherd’s Center of Hamilton County</w:t>
      </w:r>
    </w:p>
    <w:p w:rsidR="0035191F" w:rsidRPr="005E24A1" w:rsidRDefault="0035191F" w:rsidP="000D2976">
      <w:pPr>
        <w:spacing w:after="0" w:line="240" w:lineRule="auto"/>
        <w:jc w:val="both"/>
        <w:rPr>
          <w:rFonts w:cstheme="minorHAnsi"/>
          <w:sz w:val="24"/>
          <w:szCs w:val="24"/>
        </w:rPr>
      </w:pPr>
      <w:r w:rsidRPr="005E24A1">
        <w:rPr>
          <w:rFonts w:cstheme="minorHAnsi"/>
          <w:sz w:val="24"/>
          <w:szCs w:val="24"/>
        </w:rPr>
        <w:t>Jennifer joined the team at Shepherd’s Center of Hamilton County in March of 2020, quickly becoming the Director of Operations. She has an undergraduate degree in Natural Resources Management from Grand Valley State University in Allendale, MI, and a graduate degree in Urban Planning from Wayne State University in Detroit, MI. She earned her American Institute of Certified Planners certificate in 2009. Jennifer worked in local government for over 16 years before transitioning to the nonprofit sector. Initially working for an affordable housing developer, her passion for working with the young at heart soon became evident. She is excited to be part of an organization where her diverse experience is utilized every day helping the residents of Hamilton County.</w:t>
      </w:r>
    </w:p>
    <w:p w:rsidR="0035191F" w:rsidRPr="005E24A1" w:rsidRDefault="0035191F" w:rsidP="000D2976">
      <w:pPr>
        <w:spacing w:after="0" w:line="240" w:lineRule="auto"/>
        <w:jc w:val="both"/>
        <w:rPr>
          <w:rFonts w:cstheme="minorHAnsi"/>
          <w:sz w:val="24"/>
          <w:szCs w:val="24"/>
        </w:rPr>
      </w:pPr>
    </w:p>
    <w:p w:rsidR="0035191F" w:rsidRPr="005E24A1" w:rsidRDefault="0035191F" w:rsidP="000D2976">
      <w:pPr>
        <w:spacing w:after="0" w:line="240" w:lineRule="auto"/>
        <w:jc w:val="both"/>
        <w:rPr>
          <w:rFonts w:cstheme="minorHAnsi"/>
          <w:sz w:val="24"/>
          <w:szCs w:val="24"/>
        </w:rPr>
      </w:pPr>
      <w:r w:rsidRPr="005E24A1">
        <w:rPr>
          <w:rFonts w:cstheme="minorHAnsi"/>
          <w:sz w:val="24"/>
          <w:szCs w:val="24"/>
        </w:rPr>
        <w:t>In her off-time Jennifer is a multi-sport athlete. She and her husband of 20 years are avid motorcyclists. Their three rescue dogs, Helmet, Radar and Moxie, take up any and all remaining down time.</w:t>
      </w:r>
    </w:p>
    <w:p w:rsidR="00614E04" w:rsidRPr="005E24A1" w:rsidRDefault="00614E04" w:rsidP="000D2976">
      <w:pPr>
        <w:spacing w:after="0" w:line="240" w:lineRule="auto"/>
        <w:rPr>
          <w:rFonts w:cstheme="minorHAnsi"/>
          <w:b/>
          <w:sz w:val="24"/>
          <w:szCs w:val="24"/>
        </w:rPr>
      </w:pPr>
    </w:p>
    <w:p w:rsidR="00614E04" w:rsidRPr="005E24A1" w:rsidRDefault="00614E04" w:rsidP="000D2976">
      <w:pPr>
        <w:spacing w:after="0" w:line="240" w:lineRule="auto"/>
        <w:rPr>
          <w:rFonts w:cstheme="minorHAnsi"/>
          <w:b/>
          <w:sz w:val="24"/>
          <w:szCs w:val="24"/>
        </w:rPr>
      </w:pPr>
    </w:p>
    <w:p w:rsidR="00325F72" w:rsidRPr="005E24A1" w:rsidRDefault="009627F2" w:rsidP="000D2976">
      <w:pPr>
        <w:spacing w:after="0" w:line="240" w:lineRule="auto"/>
        <w:rPr>
          <w:rFonts w:cstheme="minorHAnsi"/>
          <w:b/>
          <w:sz w:val="24"/>
          <w:szCs w:val="24"/>
        </w:rPr>
      </w:pPr>
      <w:r w:rsidRPr="005E24A1">
        <w:rPr>
          <w:rFonts w:cstheme="minorHAnsi"/>
          <w:b/>
          <w:noProof/>
          <w:sz w:val="24"/>
          <w:szCs w:val="24"/>
        </w:rPr>
        <w:drawing>
          <wp:anchor distT="0" distB="0" distL="114300" distR="114300" simplePos="0" relativeHeight="251730944" behindDoc="1" locked="0" layoutInCell="1" allowOverlap="1" wp14:anchorId="44A9419F" wp14:editId="2C473B2B">
            <wp:simplePos x="0" y="0"/>
            <wp:positionH relativeFrom="column">
              <wp:posOffset>-635</wp:posOffset>
            </wp:positionH>
            <wp:positionV relativeFrom="paragraph">
              <wp:posOffset>53975</wp:posOffset>
            </wp:positionV>
            <wp:extent cx="1247775" cy="1384935"/>
            <wp:effectExtent l="0" t="0" r="9525" b="5715"/>
            <wp:wrapTight wrapText="bothSides">
              <wp:wrapPolygon edited="0">
                <wp:start x="0" y="0"/>
                <wp:lineTo x="0" y="21392"/>
                <wp:lineTo x="21435" y="21392"/>
                <wp:lineTo x="2143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 whitfiel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7775" cy="1384935"/>
                    </a:xfrm>
                    <a:prstGeom prst="rect">
                      <a:avLst/>
                    </a:prstGeom>
                  </pic:spPr>
                </pic:pic>
              </a:graphicData>
            </a:graphic>
            <wp14:sizeRelH relativeFrom="page">
              <wp14:pctWidth>0</wp14:pctWidth>
            </wp14:sizeRelH>
            <wp14:sizeRelV relativeFrom="page">
              <wp14:pctHeight>0</wp14:pctHeight>
            </wp14:sizeRelV>
          </wp:anchor>
        </w:drawing>
      </w:r>
      <w:r w:rsidR="00614E04" w:rsidRPr="005E24A1">
        <w:rPr>
          <w:rFonts w:cstheme="minorHAnsi"/>
          <w:b/>
          <w:sz w:val="24"/>
          <w:szCs w:val="24"/>
        </w:rPr>
        <w:t>Holly Whitfield, Executive Director Shepherd’s Center Charlotte</w:t>
      </w:r>
    </w:p>
    <w:p w:rsidR="009627F2" w:rsidRPr="005E24A1" w:rsidRDefault="009627F2" w:rsidP="000D2976">
      <w:pPr>
        <w:spacing w:after="0" w:line="240" w:lineRule="auto"/>
        <w:rPr>
          <w:rFonts w:cstheme="minorHAnsi"/>
          <w:color w:val="1F497D"/>
          <w:sz w:val="24"/>
          <w:szCs w:val="24"/>
        </w:rPr>
      </w:pPr>
      <w:r w:rsidRPr="005E24A1">
        <w:rPr>
          <w:rFonts w:cstheme="minorHAnsi"/>
          <w:sz w:val="24"/>
          <w:szCs w:val="24"/>
        </w:rPr>
        <w:t xml:space="preserve">Holly Whitfield has a breadth of nonprofit experience from small and large organizations. She is currently the Executive Director of the Shepherd Center of Charlotte. Additionally, Ms. Whitfield is a PhD candidate within the field of Industrial and Organizational Psychology working with a research topic of formal and informal feedback correlation to employee turnover intentions within the nonprofit sector. Utilizing these skills, she not only provides her expertise as an organizational consultant, she also devotes time to teaching undergraduate students as an adjunct professor within the area of program design and evaluation, an applied research science course. Additionally, she serves as a VP of Inclusion, Diversity, Equity, and Access on the board of directors for the Association of Fundraising Professionals </w:t>
      </w:r>
      <w:r w:rsidRPr="005E24A1">
        <w:rPr>
          <w:rFonts w:cstheme="minorHAnsi"/>
          <w:color w:val="0000FF"/>
          <w:sz w:val="24"/>
          <w:szCs w:val="24"/>
        </w:rPr>
        <w:t xml:space="preserve">- </w:t>
      </w:r>
      <w:r w:rsidRPr="005E24A1">
        <w:rPr>
          <w:rFonts w:cstheme="minorHAnsi"/>
          <w:sz w:val="24"/>
          <w:szCs w:val="24"/>
        </w:rPr>
        <w:t>Charlotte Chapter.</w:t>
      </w:r>
    </w:p>
    <w:p w:rsidR="00325F72" w:rsidRPr="005E24A1" w:rsidRDefault="00325F72">
      <w:pPr>
        <w:rPr>
          <w:rFonts w:cstheme="minorHAnsi"/>
          <w:sz w:val="24"/>
          <w:szCs w:val="24"/>
        </w:rPr>
      </w:pPr>
      <w:r w:rsidRPr="005E24A1">
        <w:rPr>
          <w:rFonts w:cstheme="minorHAnsi"/>
          <w:sz w:val="24"/>
          <w:szCs w:val="24"/>
        </w:rPr>
        <w:br w:type="page"/>
      </w:r>
    </w:p>
    <w:p w:rsidR="00325F72" w:rsidRDefault="00325F72" w:rsidP="00325F72">
      <w:pPr>
        <w:jc w:val="right"/>
      </w:pPr>
      <w:r w:rsidRPr="00F01846">
        <w:rPr>
          <w:b/>
          <w:noProof/>
          <w:sz w:val="32"/>
          <w:szCs w:val="32"/>
        </w:rPr>
        <mc:AlternateContent>
          <mc:Choice Requires="wps">
            <w:drawing>
              <wp:anchor distT="0" distB="0" distL="114300" distR="114300" simplePos="0" relativeHeight="251708416" behindDoc="0" locked="0" layoutInCell="1" allowOverlap="1" wp14:anchorId="39AC85EE" wp14:editId="2A9ADB12">
                <wp:simplePos x="0" y="0"/>
                <wp:positionH relativeFrom="column">
                  <wp:posOffset>381000</wp:posOffset>
                </wp:positionH>
                <wp:positionV relativeFrom="paragraph">
                  <wp:posOffset>182880</wp:posOffset>
                </wp:positionV>
                <wp:extent cx="3741420" cy="792480"/>
                <wp:effectExtent l="0" t="0" r="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92480"/>
                        </a:xfrm>
                        <a:prstGeom prst="rect">
                          <a:avLst/>
                        </a:prstGeom>
                        <a:solidFill>
                          <a:srgbClr val="FFFFFF"/>
                        </a:solidFill>
                        <a:ln w="9525">
                          <a:noFill/>
                          <a:miter lim="800000"/>
                          <a:headEnd/>
                          <a:tailEnd/>
                        </a:ln>
                      </wps:spPr>
                      <wps:txbx>
                        <w:txbxContent>
                          <w:p w:rsidR="00325F72" w:rsidRPr="00F01846" w:rsidRDefault="00325F72" w:rsidP="00325F72">
                            <w:pPr>
                              <w:spacing w:after="120"/>
                              <w:jc w:val="center"/>
                              <w:rPr>
                                <w:b/>
                                <w:sz w:val="32"/>
                                <w:szCs w:val="32"/>
                              </w:rPr>
                            </w:pPr>
                            <w:r>
                              <w:rPr>
                                <w:b/>
                                <w:sz w:val="32"/>
                                <w:szCs w:val="32"/>
                              </w:rPr>
                              <w:t>Friday</w:t>
                            </w:r>
                            <w:r w:rsidRPr="00F01846">
                              <w:rPr>
                                <w:b/>
                                <w:sz w:val="32"/>
                                <w:szCs w:val="32"/>
                              </w:rPr>
                              <w:t>, October</w:t>
                            </w:r>
                            <w:r>
                              <w:rPr>
                                <w:b/>
                                <w:sz w:val="32"/>
                                <w:szCs w:val="32"/>
                              </w:rPr>
                              <w:t xml:space="preserve"> 30</w:t>
                            </w:r>
                          </w:p>
                          <w:p w:rsidR="00325F72" w:rsidRPr="00796AE4" w:rsidRDefault="00325F72" w:rsidP="00325F72">
                            <w:pPr>
                              <w:spacing w:after="0"/>
                              <w:jc w:val="center"/>
                              <w:rPr>
                                <w:rFonts w:ascii="Brush Script MT" w:hAnsi="Brush Script MT"/>
                                <w:b/>
                                <w:sz w:val="44"/>
                                <w:szCs w:val="44"/>
                              </w:rPr>
                            </w:pPr>
                            <w:r>
                              <w:rPr>
                                <w:rFonts w:ascii="Brush Script MT" w:hAnsi="Brush Script MT"/>
                                <w:b/>
                                <w:sz w:val="44"/>
                                <w:szCs w:val="44"/>
                              </w:rPr>
                              <w:t>Celebrating Aging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30pt;margin-top:14.4pt;width:294.6pt;height:6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" stroked="f">
                <v:textbox>
                  <w:txbxContent>
                    <w:p w:rsidR="00325F72" w:rsidRPr="00F01846" w:rsidRDefault="00325F72" w:rsidP="00325F72">
                      <w:pPr>
                        <w:spacing w:after="120"/>
                        <w:jc w:val="center"/>
                        <w:rPr>
                          <w:b/>
                          <w:sz w:val="32"/>
                          <w:szCs w:val="32"/>
                        </w:rPr>
                      </w:pPr>
                      <w:r>
                        <w:rPr>
                          <w:b/>
                          <w:sz w:val="32"/>
                          <w:szCs w:val="32"/>
                        </w:rPr>
                        <w:t>Friday</w:t>
                      </w:r>
                      <w:r w:rsidRPr="00F01846">
                        <w:rPr>
                          <w:b/>
                          <w:sz w:val="32"/>
                          <w:szCs w:val="32"/>
                        </w:rPr>
                        <w:t>, October</w:t>
                      </w:r>
                      <w:r>
                        <w:rPr>
                          <w:b/>
                          <w:sz w:val="32"/>
                          <w:szCs w:val="32"/>
                        </w:rPr>
                        <w:t xml:space="preserve"> 30</w:t>
                      </w:r>
                    </w:p>
                    <w:p w:rsidR="00325F72" w:rsidRPr="00796AE4" w:rsidRDefault="00325F72" w:rsidP="00325F72">
                      <w:pPr>
                        <w:spacing w:after="0"/>
                        <w:jc w:val="center"/>
                        <w:rPr>
                          <w:rFonts w:ascii="Brush Script MT" w:hAnsi="Brush Script MT"/>
                          <w:b/>
                          <w:sz w:val="44"/>
                          <w:szCs w:val="44"/>
                        </w:rPr>
                      </w:pPr>
                      <w:r>
                        <w:rPr>
                          <w:rFonts w:ascii="Brush Script MT" w:hAnsi="Brush Script MT"/>
                          <w:b/>
                          <w:sz w:val="44"/>
                          <w:szCs w:val="44"/>
                        </w:rPr>
                        <w:t>Celebrating Aging</w:t>
                      </w:r>
                    </w:p>
                  </w:txbxContent>
                </v:textbox>
              </v:shape>
            </w:pict>
          </mc:Fallback>
        </mc:AlternateContent>
      </w:r>
      <w:r>
        <w:rPr>
          <w:noProof/>
        </w:rPr>
        <w:drawing>
          <wp:anchor distT="0" distB="0" distL="114300" distR="114300" simplePos="0" relativeHeight="251707392" behindDoc="1" locked="0" layoutInCell="1" allowOverlap="1" wp14:anchorId="11D312B1" wp14:editId="6980B8E9">
            <wp:simplePos x="4411980" y="457200"/>
            <wp:positionH relativeFrom="margin">
              <wp:align>right</wp:align>
            </wp:positionH>
            <wp:positionV relativeFrom="margin">
              <wp:align>top</wp:align>
            </wp:positionV>
            <wp:extent cx="2339340" cy="231017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conf logo.png"/>
                    <pic:cNvPicPr/>
                  </pic:nvPicPr>
                  <pic:blipFill rotWithShape="1">
                    <a:blip r:embed="rId9">
                      <a:extLst>
                        <a:ext uri="{28A0092B-C50C-407E-A947-70E740481C1C}">
                          <a14:useLocalDpi xmlns:a14="http://schemas.microsoft.com/office/drawing/2010/main" val="0"/>
                        </a:ext>
                      </a:extLst>
                    </a:blip>
                    <a:srcRect/>
                    <a:stretch/>
                  </pic:blipFill>
                  <pic:spPr>
                    <a:xfrm>
                      <a:off x="0" y="0"/>
                      <a:ext cx="2339354" cy="2310189"/>
                    </a:xfrm>
                    <a:prstGeom prst="rect">
                      <a:avLst/>
                    </a:prstGeom>
                  </pic:spPr>
                </pic:pic>
              </a:graphicData>
            </a:graphic>
            <wp14:sizeRelH relativeFrom="margin">
              <wp14:pctWidth>0</wp14:pctWidth>
            </wp14:sizeRelH>
            <wp14:sizeRelV relativeFrom="margin">
              <wp14:pctHeight>0</wp14:pctHeight>
            </wp14:sizeRelV>
          </wp:anchor>
        </w:drawing>
      </w:r>
    </w:p>
    <w:p w:rsidR="00325F72" w:rsidRDefault="00325F72" w:rsidP="00325F72">
      <w:pPr>
        <w:jc w:val="right"/>
      </w:pPr>
    </w:p>
    <w:p w:rsidR="00325F72" w:rsidRPr="00795A38" w:rsidRDefault="00325F72" w:rsidP="00325F72">
      <w:pPr>
        <w:ind w:left="720"/>
        <w:rPr>
          <w:b/>
          <w:sz w:val="32"/>
          <w:szCs w:val="32"/>
        </w:rPr>
      </w:pPr>
      <w:r>
        <w:rPr>
          <w:b/>
          <w:sz w:val="32"/>
          <w:szCs w:val="32"/>
        </w:rPr>
        <w:t xml:space="preserve">       </w:t>
      </w:r>
    </w:p>
    <w:p w:rsidR="00325F72" w:rsidRPr="00795A38" w:rsidRDefault="00325F72" w:rsidP="00325F72">
      <w:pPr>
        <w:jc w:val="center"/>
        <w:rPr>
          <w:b/>
          <w:sz w:val="32"/>
          <w:szCs w:val="32"/>
        </w:rPr>
      </w:pPr>
    </w:p>
    <w:p w:rsidR="00325F72" w:rsidRPr="00006780" w:rsidRDefault="00325F72" w:rsidP="00325F72">
      <w:pPr>
        <w:tabs>
          <w:tab w:val="left" w:pos="1440"/>
        </w:tabs>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9558"/>
      </w:tblGrid>
      <w:tr w:rsidR="00325F72" w:rsidTr="00325F72">
        <w:tc>
          <w:tcPr>
            <w:tcW w:w="1458" w:type="dxa"/>
          </w:tcPr>
          <w:p w:rsidR="00325F72" w:rsidRPr="00F96E34" w:rsidRDefault="00325F72" w:rsidP="000F3DFA">
            <w:pPr>
              <w:rPr>
                <w:rFonts w:cstheme="minorHAnsi"/>
                <w:sz w:val="24"/>
                <w:szCs w:val="24"/>
              </w:rPr>
            </w:pPr>
            <w:r w:rsidRPr="00F96E34">
              <w:rPr>
                <w:rFonts w:cstheme="minorHAnsi"/>
                <w:sz w:val="24"/>
                <w:szCs w:val="24"/>
              </w:rPr>
              <w:t xml:space="preserve">1:00 </w:t>
            </w:r>
            <w:r w:rsidR="000F3DFA">
              <w:rPr>
                <w:rFonts w:cstheme="minorHAnsi"/>
                <w:sz w:val="24"/>
                <w:szCs w:val="24"/>
              </w:rPr>
              <w:t>PM</w:t>
            </w:r>
            <w:r w:rsidRPr="00F96E34">
              <w:rPr>
                <w:rFonts w:cstheme="minorHAnsi"/>
                <w:sz w:val="24"/>
                <w:szCs w:val="24"/>
              </w:rPr>
              <w:t xml:space="preserve"> ET</w:t>
            </w:r>
          </w:p>
        </w:tc>
        <w:tc>
          <w:tcPr>
            <w:tcW w:w="9558" w:type="dxa"/>
          </w:tcPr>
          <w:p w:rsidR="00325F72" w:rsidRPr="00796AE4" w:rsidRDefault="00325F72" w:rsidP="001D31AF">
            <w:pPr>
              <w:rPr>
                <w:rFonts w:cstheme="minorHAnsi"/>
                <w:b/>
                <w:i/>
                <w:sz w:val="24"/>
                <w:szCs w:val="24"/>
              </w:rPr>
            </w:pPr>
            <w:r>
              <w:rPr>
                <w:rFonts w:cstheme="minorHAnsi"/>
                <w:b/>
                <w:i/>
                <w:sz w:val="24"/>
                <w:szCs w:val="24"/>
              </w:rPr>
              <w:t xml:space="preserve">Conference Review </w:t>
            </w:r>
          </w:p>
          <w:p w:rsidR="00325F72" w:rsidRDefault="00325F72" w:rsidP="001D31AF">
            <w:pPr>
              <w:tabs>
                <w:tab w:val="left" w:pos="1440"/>
              </w:tabs>
            </w:pPr>
          </w:p>
        </w:tc>
      </w:tr>
      <w:tr w:rsidR="00325F72" w:rsidTr="00325F72">
        <w:tc>
          <w:tcPr>
            <w:tcW w:w="1458" w:type="dxa"/>
          </w:tcPr>
          <w:p w:rsidR="00325F72" w:rsidRPr="00F96E34" w:rsidRDefault="00325F72" w:rsidP="000F3DFA">
            <w:pPr>
              <w:rPr>
                <w:rFonts w:cstheme="minorHAnsi"/>
                <w:sz w:val="24"/>
                <w:szCs w:val="24"/>
              </w:rPr>
            </w:pPr>
            <w:r w:rsidRPr="00F96E34">
              <w:rPr>
                <w:rFonts w:cstheme="minorHAnsi"/>
                <w:sz w:val="24"/>
                <w:szCs w:val="24"/>
              </w:rPr>
              <w:t>1:1</w:t>
            </w:r>
            <w:r w:rsidR="000F3DFA">
              <w:rPr>
                <w:rFonts w:cstheme="minorHAnsi"/>
                <w:sz w:val="24"/>
                <w:szCs w:val="24"/>
              </w:rPr>
              <w:t>0</w:t>
            </w:r>
            <w:r w:rsidRPr="00F96E34">
              <w:rPr>
                <w:rFonts w:cstheme="minorHAnsi"/>
                <w:sz w:val="24"/>
                <w:szCs w:val="24"/>
              </w:rPr>
              <w:t xml:space="preserve"> </w:t>
            </w:r>
            <w:r w:rsidR="000F3DFA">
              <w:rPr>
                <w:rFonts w:cstheme="minorHAnsi"/>
                <w:sz w:val="24"/>
                <w:szCs w:val="24"/>
              </w:rPr>
              <w:t>PM</w:t>
            </w:r>
            <w:r w:rsidRPr="00F96E34">
              <w:rPr>
                <w:rFonts w:cstheme="minorHAnsi"/>
                <w:sz w:val="24"/>
                <w:szCs w:val="24"/>
              </w:rPr>
              <w:t xml:space="preserve"> ET</w:t>
            </w:r>
          </w:p>
        </w:tc>
        <w:tc>
          <w:tcPr>
            <w:tcW w:w="9558" w:type="dxa"/>
          </w:tcPr>
          <w:p w:rsidR="00325F72" w:rsidRPr="00325F72" w:rsidRDefault="00325F72" w:rsidP="001D31AF">
            <w:pPr>
              <w:rPr>
                <w:rFonts w:cstheme="minorHAnsi"/>
                <w:b/>
                <w:i/>
                <w:sz w:val="24"/>
                <w:szCs w:val="24"/>
              </w:rPr>
            </w:pPr>
            <w:r w:rsidRPr="00325F72">
              <w:rPr>
                <w:rFonts w:cstheme="minorHAnsi"/>
                <w:b/>
                <w:i/>
                <w:sz w:val="24"/>
                <w:szCs w:val="24"/>
              </w:rPr>
              <w:t xml:space="preserve">Exclusive Premiere </w:t>
            </w:r>
          </w:p>
          <w:p w:rsidR="00325F72" w:rsidRPr="00325F72" w:rsidRDefault="00325F72" w:rsidP="00325F72">
            <w:pPr>
              <w:pStyle w:val="Pa3"/>
              <w:rPr>
                <w:rFonts w:asciiTheme="minorHAnsi" w:hAnsiTheme="minorHAnsi" w:cstheme="minorHAnsi"/>
                <w:color w:val="000000"/>
              </w:rPr>
            </w:pPr>
            <w:r w:rsidRPr="00325F72">
              <w:rPr>
                <w:rStyle w:val="A8"/>
                <w:rFonts w:asciiTheme="minorHAnsi" w:hAnsiTheme="minorHAnsi" w:cstheme="minorHAnsi"/>
                <w:i/>
                <w:iCs/>
              </w:rPr>
              <w:t xml:space="preserve">Lives Well Lived </w:t>
            </w:r>
            <w:r w:rsidRPr="00325F72">
              <w:rPr>
                <w:rStyle w:val="A8"/>
                <w:rFonts w:asciiTheme="minorHAnsi" w:hAnsiTheme="minorHAnsi" w:cstheme="minorHAnsi"/>
              </w:rPr>
              <w:t>celebrates the incredible wit, wisdom</w:t>
            </w:r>
            <w:r>
              <w:rPr>
                <w:rStyle w:val="A8"/>
                <w:rFonts w:asciiTheme="minorHAnsi" w:hAnsiTheme="minorHAnsi" w:cstheme="minorHAnsi"/>
              </w:rPr>
              <w:t>,</w:t>
            </w:r>
            <w:r w:rsidRPr="00325F72">
              <w:rPr>
                <w:rStyle w:val="A8"/>
                <w:rFonts w:asciiTheme="minorHAnsi" w:hAnsiTheme="minorHAnsi" w:cstheme="minorHAnsi"/>
              </w:rPr>
              <w:t xml:space="preserve"> and experiences of people aged 75 to 100 years old. Through their intimate memories and inspiring personal h</w:t>
            </w:r>
            <w:r>
              <w:rPr>
                <w:rStyle w:val="A8"/>
                <w:rFonts w:asciiTheme="minorHAnsi" w:hAnsiTheme="minorHAnsi" w:cstheme="minorHAnsi"/>
              </w:rPr>
              <w:t xml:space="preserve">istories encompassing over 3,000 </w:t>
            </w:r>
            <w:r w:rsidRPr="00325F72">
              <w:rPr>
                <w:rStyle w:val="A8"/>
                <w:rFonts w:asciiTheme="minorHAnsi" w:hAnsiTheme="minorHAnsi" w:cstheme="minorHAnsi"/>
              </w:rPr>
              <w:t>years of experience, forty people share their insights on living a meaningful life. These men and women open the vault on their journey into old age through family histories, personal triumph and tragedies, loves and losses</w:t>
            </w:r>
            <w:r>
              <w:rPr>
                <w:rStyle w:val="A8"/>
                <w:rFonts w:asciiTheme="minorHAnsi" w:hAnsiTheme="minorHAnsi" w:cstheme="minorHAnsi"/>
              </w:rPr>
              <w:t>—</w:t>
            </w:r>
            <w:r w:rsidRPr="00325F72">
              <w:rPr>
                <w:rStyle w:val="A8"/>
                <w:rFonts w:asciiTheme="minorHAnsi" w:hAnsiTheme="minorHAnsi" w:cstheme="minorHAnsi"/>
              </w:rPr>
              <w:t xml:space="preserve">seeing the best and worst of humanity along the way. Their stories will make you laugh, perhaps cry, but mostly inspire you. </w:t>
            </w:r>
            <w:r w:rsidRPr="00325F72">
              <w:rPr>
                <w:rFonts w:asciiTheme="minorHAnsi" w:hAnsiTheme="minorHAnsi" w:cstheme="minorHAnsi"/>
              </w:rPr>
              <w:t>Enjoy a front row seat to this critically acclaimed, award winning documentary.</w:t>
            </w:r>
          </w:p>
          <w:p w:rsidR="00325F72" w:rsidRPr="00325F72" w:rsidRDefault="00325F72" w:rsidP="00325F72">
            <w:pPr>
              <w:pStyle w:val="Pa3"/>
              <w:rPr>
                <w:rFonts w:asciiTheme="minorHAnsi" w:hAnsiTheme="minorHAnsi" w:cstheme="minorHAnsi"/>
              </w:rPr>
            </w:pPr>
          </w:p>
        </w:tc>
      </w:tr>
      <w:tr w:rsidR="00325F72" w:rsidTr="00325F72">
        <w:tc>
          <w:tcPr>
            <w:tcW w:w="1458" w:type="dxa"/>
          </w:tcPr>
          <w:p w:rsidR="00325F72" w:rsidRPr="00F96E34" w:rsidRDefault="00325F72" w:rsidP="000F3DFA">
            <w:pPr>
              <w:rPr>
                <w:rFonts w:cstheme="minorHAnsi"/>
                <w:sz w:val="24"/>
                <w:szCs w:val="24"/>
              </w:rPr>
            </w:pPr>
            <w:r>
              <w:rPr>
                <w:rFonts w:cstheme="minorHAnsi"/>
                <w:sz w:val="24"/>
                <w:szCs w:val="24"/>
              </w:rPr>
              <w:t>2:15</w:t>
            </w:r>
            <w:r w:rsidRPr="00F96E34">
              <w:rPr>
                <w:rFonts w:cstheme="minorHAnsi"/>
                <w:sz w:val="24"/>
                <w:szCs w:val="24"/>
              </w:rPr>
              <w:t xml:space="preserve"> </w:t>
            </w:r>
            <w:r w:rsidR="000F3DFA">
              <w:rPr>
                <w:rFonts w:cstheme="minorHAnsi"/>
                <w:sz w:val="24"/>
                <w:szCs w:val="24"/>
              </w:rPr>
              <w:t>PM</w:t>
            </w:r>
            <w:r w:rsidRPr="00F96E34">
              <w:rPr>
                <w:rFonts w:cstheme="minorHAnsi"/>
                <w:sz w:val="24"/>
                <w:szCs w:val="24"/>
              </w:rPr>
              <w:t xml:space="preserve"> ET</w:t>
            </w:r>
          </w:p>
        </w:tc>
        <w:tc>
          <w:tcPr>
            <w:tcW w:w="9558" w:type="dxa"/>
          </w:tcPr>
          <w:p w:rsidR="00325F72" w:rsidRPr="00796AE4" w:rsidRDefault="00325F72" w:rsidP="001D31AF">
            <w:pPr>
              <w:rPr>
                <w:rFonts w:cstheme="minorHAnsi"/>
                <w:b/>
                <w:i/>
                <w:sz w:val="24"/>
                <w:szCs w:val="24"/>
              </w:rPr>
            </w:pPr>
            <w:r>
              <w:rPr>
                <w:rFonts w:cstheme="minorHAnsi"/>
                <w:b/>
                <w:i/>
                <w:sz w:val="24"/>
                <w:szCs w:val="24"/>
              </w:rPr>
              <w:t>Q&amp;A with Sky Bergman</w:t>
            </w:r>
          </w:p>
          <w:p w:rsidR="00325F72" w:rsidRPr="00F96E34" w:rsidRDefault="00325F72" w:rsidP="00325F72">
            <w:pPr>
              <w:tabs>
                <w:tab w:val="left" w:pos="5428"/>
              </w:tabs>
              <w:rPr>
                <w:rFonts w:cstheme="minorHAnsi"/>
                <w:sz w:val="24"/>
                <w:szCs w:val="24"/>
              </w:rPr>
            </w:pPr>
          </w:p>
        </w:tc>
      </w:tr>
      <w:tr w:rsidR="00325F72" w:rsidTr="00325F72">
        <w:tc>
          <w:tcPr>
            <w:tcW w:w="1458" w:type="dxa"/>
          </w:tcPr>
          <w:p w:rsidR="00325F72" w:rsidRPr="00F96E34" w:rsidRDefault="00325F72" w:rsidP="000F3DFA">
            <w:pPr>
              <w:rPr>
                <w:rFonts w:cstheme="minorHAnsi"/>
                <w:sz w:val="24"/>
                <w:szCs w:val="24"/>
              </w:rPr>
            </w:pPr>
            <w:r w:rsidRPr="00F96E34">
              <w:rPr>
                <w:rFonts w:cstheme="minorHAnsi"/>
                <w:sz w:val="24"/>
                <w:szCs w:val="24"/>
              </w:rPr>
              <w:t>2:</w:t>
            </w:r>
            <w:r w:rsidR="000F3DFA">
              <w:rPr>
                <w:rFonts w:cstheme="minorHAnsi"/>
                <w:sz w:val="24"/>
                <w:szCs w:val="24"/>
              </w:rPr>
              <w:t>3</w:t>
            </w:r>
            <w:r w:rsidRPr="00F96E34">
              <w:rPr>
                <w:rFonts w:cstheme="minorHAnsi"/>
                <w:sz w:val="24"/>
                <w:szCs w:val="24"/>
              </w:rPr>
              <w:t xml:space="preserve">5 </w:t>
            </w:r>
            <w:r w:rsidR="000F3DFA">
              <w:rPr>
                <w:rFonts w:cstheme="minorHAnsi"/>
                <w:sz w:val="24"/>
                <w:szCs w:val="24"/>
              </w:rPr>
              <w:t>PM</w:t>
            </w:r>
            <w:r w:rsidRPr="00F96E34">
              <w:rPr>
                <w:rFonts w:cstheme="minorHAnsi"/>
                <w:sz w:val="24"/>
                <w:szCs w:val="24"/>
              </w:rPr>
              <w:t xml:space="preserve"> ET</w:t>
            </w:r>
          </w:p>
        </w:tc>
        <w:tc>
          <w:tcPr>
            <w:tcW w:w="9558" w:type="dxa"/>
          </w:tcPr>
          <w:p w:rsidR="00325F72" w:rsidRPr="00F96E34" w:rsidRDefault="00325F72" w:rsidP="001D31AF">
            <w:pPr>
              <w:rPr>
                <w:rFonts w:cstheme="minorHAnsi"/>
                <w:sz w:val="24"/>
                <w:szCs w:val="24"/>
              </w:rPr>
            </w:pPr>
            <w:r w:rsidRPr="00F96E34">
              <w:rPr>
                <w:rFonts w:cstheme="minorHAnsi"/>
                <w:sz w:val="24"/>
                <w:szCs w:val="24"/>
              </w:rPr>
              <w:t>Short Break</w:t>
            </w:r>
          </w:p>
          <w:p w:rsidR="00325F72" w:rsidRPr="00F96E34" w:rsidRDefault="00325F72" w:rsidP="001D31AF">
            <w:pPr>
              <w:rPr>
                <w:rFonts w:cstheme="minorHAnsi"/>
                <w:sz w:val="24"/>
                <w:szCs w:val="24"/>
              </w:rPr>
            </w:pPr>
          </w:p>
        </w:tc>
      </w:tr>
      <w:tr w:rsidR="00325F72" w:rsidTr="00325F72">
        <w:tc>
          <w:tcPr>
            <w:tcW w:w="1458" w:type="dxa"/>
          </w:tcPr>
          <w:p w:rsidR="00325F72" w:rsidRPr="00F96E34" w:rsidRDefault="000F3DFA" w:rsidP="000F3DFA">
            <w:pPr>
              <w:rPr>
                <w:rFonts w:cstheme="minorHAnsi"/>
                <w:sz w:val="24"/>
                <w:szCs w:val="24"/>
              </w:rPr>
            </w:pPr>
            <w:r>
              <w:rPr>
                <w:rFonts w:cstheme="minorHAnsi"/>
                <w:sz w:val="24"/>
                <w:szCs w:val="24"/>
              </w:rPr>
              <w:t>2:45 PM</w:t>
            </w:r>
            <w:r w:rsidR="00325F72" w:rsidRPr="00F96E34">
              <w:rPr>
                <w:rFonts w:cstheme="minorHAnsi"/>
                <w:sz w:val="24"/>
                <w:szCs w:val="24"/>
              </w:rPr>
              <w:t xml:space="preserve"> ET</w:t>
            </w:r>
          </w:p>
        </w:tc>
        <w:tc>
          <w:tcPr>
            <w:tcW w:w="9558" w:type="dxa"/>
          </w:tcPr>
          <w:p w:rsidR="006C1B47" w:rsidRPr="006C1B47" w:rsidRDefault="006C1B47" w:rsidP="00325F72">
            <w:pPr>
              <w:rPr>
                <w:rFonts w:cstheme="minorHAnsi"/>
                <w:b/>
                <w:i/>
                <w:sz w:val="24"/>
                <w:szCs w:val="24"/>
              </w:rPr>
            </w:pPr>
            <w:r>
              <w:rPr>
                <w:rFonts w:cstheme="minorHAnsi"/>
                <w:b/>
                <w:i/>
                <w:sz w:val="24"/>
                <w:szCs w:val="24"/>
              </w:rPr>
              <w:t>Awards Celebration</w:t>
            </w:r>
          </w:p>
        </w:tc>
      </w:tr>
      <w:tr w:rsidR="00325F72" w:rsidRPr="000F3DFA" w:rsidTr="00325F72">
        <w:tc>
          <w:tcPr>
            <w:tcW w:w="1458" w:type="dxa"/>
          </w:tcPr>
          <w:p w:rsidR="00325F72" w:rsidRPr="000F3DFA" w:rsidRDefault="00325F72" w:rsidP="001D31AF">
            <w:pPr>
              <w:rPr>
                <w:rFonts w:cstheme="minorHAnsi"/>
                <w:i/>
                <w:sz w:val="24"/>
                <w:szCs w:val="24"/>
              </w:rPr>
            </w:pPr>
          </w:p>
        </w:tc>
        <w:tc>
          <w:tcPr>
            <w:tcW w:w="9558" w:type="dxa"/>
          </w:tcPr>
          <w:p w:rsidR="00325F72" w:rsidRPr="000F3DFA" w:rsidRDefault="00325F72" w:rsidP="001D31AF">
            <w:pPr>
              <w:rPr>
                <w:rFonts w:cstheme="minorHAnsi"/>
                <w:i/>
                <w:sz w:val="24"/>
                <w:szCs w:val="24"/>
              </w:rPr>
            </w:pPr>
            <w:r w:rsidRPr="000F3DFA">
              <w:rPr>
                <w:rFonts w:cstheme="minorHAnsi"/>
                <w:i/>
                <w:sz w:val="24"/>
                <w:szCs w:val="24"/>
              </w:rPr>
              <w:t xml:space="preserve">  </w:t>
            </w:r>
          </w:p>
        </w:tc>
      </w:tr>
      <w:tr w:rsidR="00325F72" w:rsidTr="00325F72">
        <w:tc>
          <w:tcPr>
            <w:tcW w:w="1458" w:type="dxa"/>
          </w:tcPr>
          <w:p w:rsidR="00325F72" w:rsidRPr="00F96E34" w:rsidRDefault="000F3DFA" w:rsidP="000F3DFA">
            <w:pPr>
              <w:rPr>
                <w:rFonts w:cstheme="minorHAnsi"/>
                <w:sz w:val="24"/>
                <w:szCs w:val="24"/>
              </w:rPr>
            </w:pPr>
            <w:r>
              <w:rPr>
                <w:rFonts w:cstheme="minorHAnsi"/>
                <w:sz w:val="24"/>
                <w:szCs w:val="24"/>
              </w:rPr>
              <w:t>3:45</w:t>
            </w:r>
            <w:r w:rsidR="00325F72" w:rsidRPr="00F96E34">
              <w:rPr>
                <w:rFonts w:cstheme="minorHAnsi"/>
                <w:sz w:val="24"/>
                <w:szCs w:val="24"/>
              </w:rPr>
              <w:t xml:space="preserve"> </w:t>
            </w:r>
            <w:r>
              <w:rPr>
                <w:rFonts w:cstheme="minorHAnsi"/>
                <w:sz w:val="24"/>
                <w:szCs w:val="24"/>
              </w:rPr>
              <w:t>PM</w:t>
            </w:r>
            <w:r w:rsidR="00325F72" w:rsidRPr="00F96E34">
              <w:rPr>
                <w:rFonts w:cstheme="minorHAnsi"/>
                <w:sz w:val="24"/>
                <w:szCs w:val="24"/>
              </w:rPr>
              <w:t xml:space="preserve"> ET</w:t>
            </w:r>
          </w:p>
        </w:tc>
        <w:tc>
          <w:tcPr>
            <w:tcW w:w="9558" w:type="dxa"/>
          </w:tcPr>
          <w:p w:rsidR="00325F72" w:rsidRPr="00325F72" w:rsidRDefault="00325F72" w:rsidP="00325F72">
            <w:pPr>
              <w:rPr>
                <w:rFonts w:cstheme="minorHAnsi"/>
                <w:b/>
                <w:i/>
                <w:sz w:val="24"/>
                <w:szCs w:val="24"/>
              </w:rPr>
            </w:pPr>
            <w:r w:rsidRPr="00325F72">
              <w:rPr>
                <w:rFonts w:cstheme="minorHAnsi"/>
                <w:b/>
                <w:i/>
                <w:sz w:val="24"/>
                <w:szCs w:val="24"/>
              </w:rPr>
              <w:t xml:space="preserve">Closing </w:t>
            </w:r>
            <w:r w:rsidR="005E401F">
              <w:rPr>
                <w:rFonts w:cstheme="minorHAnsi"/>
                <w:b/>
                <w:i/>
                <w:sz w:val="24"/>
                <w:szCs w:val="24"/>
              </w:rPr>
              <w:t>Ceremony</w:t>
            </w:r>
          </w:p>
        </w:tc>
      </w:tr>
    </w:tbl>
    <w:p w:rsidR="00325F72" w:rsidRDefault="00325F72" w:rsidP="00325F72">
      <w:pPr>
        <w:tabs>
          <w:tab w:val="left" w:pos="1140"/>
        </w:tabs>
      </w:pPr>
    </w:p>
    <w:p w:rsidR="000F3DFA" w:rsidRPr="000F3DFA" w:rsidRDefault="000F3DFA" w:rsidP="00325F72">
      <w:pPr>
        <w:tabs>
          <w:tab w:val="left" w:pos="1140"/>
        </w:tabs>
        <w:rPr>
          <w:b/>
          <w:i/>
          <w:sz w:val="24"/>
          <w:szCs w:val="24"/>
        </w:rPr>
      </w:pPr>
      <w:r w:rsidRPr="000F3DFA">
        <w:rPr>
          <w:b/>
          <w:i/>
          <w:sz w:val="24"/>
          <w:szCs w:val="24"/>
        </w:rPr>
        <w:t xml:space="preserve">Thank you for joining our 2020 virtual conference! </w:t>
      </w:r>
    </w:p>
    <w:p w:rsidR="00325F72" w:rsidRDefault="00325F72" w:rsidP="00325F72">
      <w:pPr>
        <w:tabs>
          <w:tab w:val="left" w:pos="1140"/>
        </w:tabs>
      </w:pPr>
      <w:bookmarkStart w:id="0" w:name="_GoBack"/>
      <w:bookmarkEnd w:id="0"/>
    </w:p>
    <w:p w:rsidR="00865FF5" w:rsidRDefault="00325F72" w:rsidP="002711D3">
      <w:pPr>
        <w:tabs>
          <w:tab w:val="left" w:pos="1440"/>
        </w:tabs>
        <w:spacing w:after="0" w:line="240" w:lineRule="auto"/>
        <w:contextualSpacing/>
        <w:rPr>
          <w:b/>
          <w:sz w:val="24"/>
          <w:szCs w:val="24"/>
        </w:rPr>
      </w:pPr>
      <w:r w:rsidRPr="00D526CD">
        <w:rPr>
          <w:b/>
          <w:sz w:val="24"/>
          <w:szCs w:val="24"/>
        </w:rPr>
        <w:t>Presenter Bio</w:t>
      </w:r>
    </w:p>
    <w:p w:rsidR="00865FF5" w:rsidRDefault="00865FF5" w:rsidP="002711D3">
      <w:pPr>
        <w:tabs>
          <w:tab w:val="left" w:pos="1440"/>
        </w:tabs>
        <w:spacing w:after="0" w:line="240" w:lineRule="auto"/>
        <w:contextualSpacing/>
        <w:rPr>
          <w:b/>
          <w:sz w:val="24"/>
          <w:szCs w:val="24"/>
        </w:rPr>
      </w:pPr>
    </w:p>
    <w:p w:rsidR="00325F72" w:rsidRDefault="00167683" w:rsidP="002711D3">
      <w:pPr>
        <w:tabs>
          <w:tab w:val="left" w:pos="1440"/>
        </w:tabs>
        <w:spacing w:after="0" w:line="240" w:lineRule="auto"/>
        <w:contextualSpacing/>
        <w:rPr>
          <w:rFonts w:cstheme="minorHAnsi"/>
          <w:b/>
          <w:color w:val="222222"/>
          <w:sz w:val="24"/>
          <w:szCs w:val="24"/>
        </w:rPr>
      </w:pPr>
      <w:r>
        <w:rPr>
          <w:b/>
          <w:noProof/>
          <w:sz w:val="24"/>
          <w:szCs w:val="24"/>
        </w:rPr>
        <w:drawing>
          <wp:anchor distT="0" distB="0" distL="114300" distR="114300" simplePos="0" relativeHeight="251709440" behindDoc="1" locked="0" layoutInCell="1" allowOverlap="1" wp14:anchorId="784C92D0" wp14:editId="2CA934F1">
            <wp:simplePos x="0" y="0"/>
            <wp:positionH relativeFrom="column">
              <wp:posOffset>9525</wp:posOffset>
            </wp:positionH>
            <wp:positionV relativeFrom="paragraph">
              <wp:posOffset>69215</wp:posOffset>
            </wp:positionV>
            <wp:extent cx="1283335" cy="1362075"/>
            <wp:effectExtent l="0" t="0" r="0" b="9525"/>
            <wp:wrapTight wrapText="bothSides">
              <wp:wrapPolygon edited="0">
                <wp:start x="0" y="0"/>
                <wp:lineTo x="0" y="21449"/>
                <wp:lineTo x="21162" y="21449"/>
                <wp:lineTo x="211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28333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F72">
        <w:rPr>
          <w:rFonts w:cstheme="minorHAnsi"/>
          <w:b/>
          <w:color w:val="222222"/>
          <w:sz w:val="24"/>
          <w:szCs w:val="24"/>
        </w:rPr>
        <w:t xml:space="preserve">Sky Bergman, </w:t>
      </w:r>
      <w:r w:rsidR="005D639B">
        <w:rPr>
          <w:rFonts w:cstheme="minorHAnsi"/>
          <w:b/>
          <w:color w:val="222222"/>
          <w:sz w:val="24"/>
          <w:szCs w:val="24"/>
        </w:rPr>
        <w:t>Filmmaker</w:t>
      </w:r>
    </w:p>
    <w:p w:rsidR="00325F72" w:rsidRPr="002711D3" w:rsidRDefault="00325F72" w:rsidP="002711D3">
      <w:pPr>
        <w:pStyle w:val="Pa3"/>
        <w:spacing w:line="240" w:lineRule="auto"/>
        <w:contextualSpacing/>
        <w:rPr>
          <w:rFonts w:asciiTheme="minorHAnsi" w:hAnsiTheme="minorHAnsi" w:cstheme="minorHAnsi"/>
          <w:color w:val="000000"/>
        </w:rPr>
      </w:pPr>
      <w:r w:rsidRPr="002711D3">
        <w:rPr>
          <w:rStyle w:val="A8"/>
          <w:rFonts w:asciiTheme="minorHAnsi" w:hAnsiTheme="minorHAnsi" w:cstheme="minorHAnsi"/>
        </w:rPr>
        <w:t xml:space="preserve">Sky Bergman is an accomplished, award-winning photographer. </w:t>
      </w:r>
      <w:r w:rsidRPr="002711D3">
        <w:rPr>
          <w:rStyle w:val="A8"/>
          <w:rFonts w:asciiTheme="minorHAnsi" w:hAnsiTheme="minorHAnsi" w:cstheme="minorHAnsi"/>
          <w:i/>
          <w:iCs/>
        </w:rPr>
        <w:t xml:space="preserve">Lives Well Lived </w:t>
      </w:r>
      <w:r w:rsidRPr="002711D3">
        <w:rPr>
          <w:rStyle w:val="A8"/>
          <w:rFonts w:asciiTheme="minorHAnsi" w:hAnsiTheme="minorHAnsi" w:cstheme="minorHAnsi"/>
        </w:rPr>
        <w:t xml:space="preserve">is Sky’s directorial debut. Her fine art work is included in permanent collections at the Los Angeles County Museum of Art, The Brooklyn Museum, the Seattle Art Museum, the Santa Barbara Museum of Art, and the Bibliothèque Nationale de France (National Library of France) in Paris. Her book, </w:t>
      </w:r>
      <w:r w:rsidRPr="002711D3">
        <w:rPr>
          <w:rStyle w:val="A8"/>
          <w:rFonts w:asciiTheme="minorHAnsi" w:hAnsiTheme="minorHAnsi" w:cstheme="minorHAnsi"/>
          <w:i/>
        </w:rPr>
        <w:t>The Naked &amp; The Nude: Images from the Sculpture Series</w:t>
      </w:r>
      <w:r w:rsidRPr="002711D3">
        <w:rPr>
          <w:rStyle w:val="A8"/>
          <w:rFonts w:asciiTheme="minorHAnsi" w:hAnsiTheme="minorHAnsi" w:cstheme="minorHAnsi"/>
        </w:rPr>
        <w:t xml:space="preserve">, includes an introduction by Hèléne Pinet, curator of photography at the Rodin Museum in Paris. She has shot book covers for Random House and Farrar, Straus &amp; Giroux, Inc., and magazine spreads that appeared in Smithsonian, Arthur Frommer’s Budget Travel, Reader’s Digest, and Archaeology Odyssey. Ms. Bergman currently is a Professor of Photography and Video at Cal Poly State University in San Luis Obispo, CA. </w:t>
      </w:r>
      <w:r w:rsidR="002711D3" w:rsidRPr="002711D3">
        <w:rPr>
          <w:rStyle w:val="A8"/>
          <w:rFonts w:asciiTheme="minorHAnsi" w:hAnsiTheme="minorHAnsi" w:cstheme="minorHAnsi"/>
        </w:rPr>
        <w:t xml:space="preserve">Pictured here with 103-year-old Grandmother, </w:t>
      </w:r>
      <w:r w:rsidR="002711D3" w:rsidRPr="002711D3">
        <w:rPr>
          <w:rFonts w:asciiTheme="minorHAnsi" w:hAnsiTheme="minorHAnsi" w:cstheme="minorHAnsi"/>
          <w:iCs/>
        </w:rPr>
        <w:t xml:space="preserve">Evelyn Ricciuti, the inspiration for </w:t>
      </w:r>
      <w:r w:rsidR="002711D3" w:rsidRPr="002711D3">
        <w:rPr>
          <w:rFonts w:asciiTheme="minorHAnsi" w:hAnsiTheme="minorHAnsi" w:cstheme="minorHAnsi"/>
          <w:i/>
          <w:iCs/>
        </w:rPr>
        <w:t>Lives Well Lived</w:t>
      </w:r>
      <w:r w:rsidR="002711D3" w:rsidRPr="002711D3">
        <w:rPr>
          <w:rFonts w:asciiTheme="minorHAnsi" w:hAnsiTheme="minorHAnsi" w:cstheme="minorHAnsi"/>
          <w:iCs/>
        </w:rPr>
        <w:t>.</w:t>
      </w:r>
    </w:p>
    <w:p w:rsidR="00325F72" w:rsidRDefault="00325F72" w:rsidP="002711D3">
      <w:pPr>
        <w:spacing w:after="0" w:line="240" w:lineRule="auto"/>
        <w:contextualSpacing/>
        <w:rPr>
          <w:b/>
          <w:sz w:val="24"/>
          <w:szCs w:val="24"/>
        </w:rPr>
      </w:pPr>
    </w:p>
    <w:sectPr w:rsidR="00325F72" w:rsidSect="003F5A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CB3" w:rsidRDefault="00413CB3" w:rsidP="00581C87">
      <w:pPr>
        <w:spacing w:after="0" w:line="240" w:lineRule="auto"/>
      </w:pPr>
      <w:r>
        <w:separator/>
      </w:r>
    </w:p>
  </w:endnote>
  <w:endnote w:type="continuationSeparator" w:id="0">
    <w:p w:rsidR="00413CB3" w:rsidRDefault="00413CB3" w:rsidP="00581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HTF Book">
    <w:altName w:val="Gotham HTF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CB3" w:rsidRDefault="00413CB3" w:rsidP="00581C87">
      <w:pPr>
        <w:spacing w:after="0" w:line="240" w:lineRule="auto"/>
      </w:pPr>
      <w:r>
        <w:separator/>
      </w:r>
    </w:p>
  </w:footnote>
  <w:footnote w:type="continuationSeparator" w:id="0">
    <w:p w:rsidR="00413CB3" w:rsidRDefault="00413CB3" w:rsidP="00581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16508"/>
    <w:multiLevelType w:val="hybridMultilevel"/>
    <w:tmpl w:val="77103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1A"/>
    <w:rsid w:val="00006780"/>
    <w:rsid w:val="00060B1F"/>
    <w:rsid w:val="00077675"/>
    <w:rsid w:val="00093D5E"/>
    <w:rsid w:val="000A7343"/>
    <w:rsid w:val="000D2976"/>
    <w:rsid w:val="000E7849"/>
    <w:rsid w:val="000F1501"/>
    <w:rsid w:val="000F3DFA"/>
    <w:rsid w:val="00141B15"/>
    <w:rsid w:val="00167683"/>
    <w:rsid w:val="001A3A25"/>
    <w:rsid w:val="001D41B2"/>
    <w:rsid w:val="001F35D2"/>
    <w:rsid w:val="002027A3"/>
    <w:rsid w:val="00221113"/>
    <w:rsid w:val="00231081"/>
    <w:rsid w:val="00265F19"/>
    <w:rsid w:val="002711D3"/>
    <w:rsid w:val="002B75C3"/>
    <w:rsid w:val="002C5DB9"/>
    <w:rsid w:val="003203AF"/>
    <w:rsid w:val="00325F72"/>
    <w:rsid w:val="0035191F"/>
    <w:rsid w:val="00356F73"/>
    <w:rsid w:val="003A56CC"/>
    <w:rsid w:val="003C0641"/>
    <w:rsid w:val="003E015D"/>
    <w:rsid w:val="003F5A32"/>
    <w:rsid w:val="00413CB3"/>
    <w:rsid w:val="00414110"/>
    <w:rsid w:val="004312BE"/>
    <w:rsid w:val="0043555A"/>
    <w:rsid w:val="00476086"/>
    <w:rsid w:val="0047615C"/>
    <w:rsid w:val="00496511"/>
    <w:rsid w:val="004E68B2"/>
    <w:rsid w:val="004F2987"/>
    <w:rsid w:val="00525E7F"/>
    <w:rsid w:val="00570CC7"/>
    <w:rsid w:val="00575A90"/>
    <w:rsid w:val="00581C87"/>
    <w:rsid w:val="005B0AE1"/>
    <w:rsid w:val="005D2DD3"/>
    <w:rsid w:val="005D639B"/>
    <w:rsid w:val="005E24A1"/>
    <w:rsid w:val="005E401F"/>
    <w:rsid w:val="005F2CCB"/>
    <w:rsid w:val="00614E04"/>
    <w:rsid w:val="0062279F"/>
    <w:rsid w:val="00646A16"/>
    <w:rsid w:val="00666F6F"/>
    <w:rsid w:val="006C1B47"/>
    <w:rsid w:val="006D0992"/>
    <w:rsid w:val="006E091A"/>
    <w:rsid w:val="006F7D5F"/>
    <w:rsid w:val="00707BAC"/>
    <w:rsid w:val="00756973"/>
    <w:rsid w:val="007608B5"/>
    <w:rsid w:val="00762869"/>
    <w:rsid w:val="007708FA"/>
    <w:rsid w:val="00784291"/>
    <w:rsid w:val="00795A38"/>
    <w:rsid w:val="00796AE4"/>
    <w:rsid w:val="007B3014"/>
    <w:rsid w:val="007E1CE9"/>
    <w:rsid w:val="007F695F"/>
    <w:rsid w:val="00810EB4"/>
    <w:rsid w:val="00844F89"/>
    <w:rsid w:val="00865FF5"/>
    <w:rsid w:val="00872084"/>
    <w:rsid w:val="008A3294"/>
    <w:rsid w:val="008B6D47"/>
    <w:rsid w:val="008F00CD"/>
    <w:rsid w:val="00913DB8"/>
    <w:rsid w:val="0093769D"/>
    <w:rsid w:val="009627F2"/>
    <w:rsid w:val="00965FB6"/>
    <w:rsid w:val="009B0458"/>
    <w:rsid w:val="009F233F"/>
    <w:rsid w:val="00A16DBD"/>
    <w:rsid w:val="00A33C09"/>
    <w:rsid w:val="00A53B1D"/>
    <w:rsid w:val="00A57BB3"/>
    <w:rsid w:val="00A93AF4"/>
    <w:rsid w:val="00AA7DB3"/>
    <w:rsid w:val="00AD4782"/>
    <w:rsid w:val="00AD6D07"/>
    <w:rsid w:val="00AE3070"/>
    <w:rsid w:val="00B239DB"/>
    <w:rsid w:val="00B51829"/>
    <w:rsid w:val="00B56042"/>
    <w:rsid w:val="00B608DE"/>
    <w:rsid w:val="00B77D0C"/>
    <w:rsid w:val="00B833F8"/>
    <w:rsid w:val="00B95B09"/>
    <w:rsid w:val="00BD2CF5"/>
    <w:rsid w:val="00BE05A4"/>
    <w:rsid w:val="00C31A52"/>
    <w:rsid w:val="00C52610"/>
    <w:rsid w:val="00CC6AA0"/>
    <w:rsid w:val="00CD7156"/>
    <w:rsid w:val="00CE47C3"/>
    <w:rsid w:val="00D061C2"/>
    <w:rsid w:val="00D1622D"/>
    <w:rsid w:val="00D20CEA"/>
    <w:rsid w:val="00D357EB"/>
    <w:rsid w:val="00D37A0A"/>
    <w:rsid w:val="00D52239"/>
    <w:rsid w:val="00D526CD"/>
    <w:rsid w:val="00D61018"/>
    <w:rsid w:val="00D629B7"/>
    <w:rsid w:val="00D63C55"/>
    <w:rsid w:val="00D9535F"/>
    <w:rsid w:val="00D97A7B"/>
    <w:rsid w:val="00DA2440"/>
    <w:rsid w:val="00DE207C"/>
    <w:rsid w:val="00E31DE8"/>
    <w:rsid w:val="00E4451B"/>
    <w:rsid w:val="00E53CD2"/>
    <w:rsid w:val="00E9492A"/>
    <w:rsid w:val="00ED109B"/>
    <w:rsid w:val="00EF3525"/>
    <w:rsid w:val="00F01846"/>
    <w:rsid w:val="00F209DE"/>
    <w:rsid w:val="00F20AB0"/>
    <w:rsid w:val="00F9164F"/>
    <w:rsid w:val="00F96E34"/>
    <w:rsid w:val="00F97E0B"/>
    <w:rsid w:val="00FB2645"/>
    <w:rsid w:val="00FB2ADE"/>
    <w:rsid w:val="00FC72A4"/>
    <w:rsid w:val="00FD7407"/>
    <w:rsid w:val="00FE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A38"/>
    <w:rPr>
      <w:rFonts w:ascii="Tahoma" w:hAnsi="Tahoma" w:cs="Tahoma"/>
      <w:sz w:val="16"/>
      <w:szCs w:val="16"/>
    </w:rPr>
  </w:style>
  <w:style w:type="paragraph" w:styleId="Header">
    <w:name w:val="header"/>
    <w:basedOn w:val="Normal"/>
    <w:link w:val="HeaderChar"/>
    <w:uiPriority w:val="99"/>
    <w:unhideWhenUsed/>
    <w:rsid w:val="00581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C87"/>
  </w:style>
  <w:style w:type="paragraph" w:styleId="Footer">
    <w:name w:val="footer"/>
    <w:basedOn w:val="Normal"/>
    <w:link w:val="FooterChar"/>
    <w:uiPriority w:val="99"/>
    <w:unhideWhenUsed/>
    <w:rsid w:val="00581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87"/>
  </w:style>
  <w:style w:type="paragraph" w:styleId="NormalWeb">
    <w:name w:val="Normal (Web)"/>
    <w:basedOn w:val="Normal"/>
    <w:uiPriority w:val="99"/>
    <w:semiHidden/>
    <w:unhideWhenUsed/>
    <w:rsid w:val="00231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25F72"/>
    <w:pPr>
      <w:autoSpaceDE w:val="0"/>
      <w:autoSpaceDN w:val="0"/>
      <w:adjustRightInd w:val="0"/>
      <w:spacing w:after="0" w:line="240" w:lineRule="auto"/>
    </w:pPr>
    <w:rPr>
      <w:rFonts w:ascii="Gotham HTF Book" w:hAnsi="Gotham HTF Book" w:cs="Gotham HTF Book"/>
      <w:color w:val="000000"/>
      <w:sz w:val="24"/>
      <w:szCs w:val="24"/>
    </w:rPr>
  </w:style>
  <w:style w:type="character" w:customStyle="1" w:styleId="A1">
    <w:name w:val="A1"/>
    <w:uiPriority w:val="99"/>
    <w:rsid w:val="00325F72"/>
    <w:rPr>
      <w:rFonts w:cs="Gotham HTF Book"/>
      <w:color w:val="000000"/>
      <w:sz w:val="28"/>
      <w:szCs w:val="28"/>
    </w:rPr>
  </w:style>
  <w:style w:type="paragraph" w:customStyle="1" w:styleId="Pa3">
    <w:name w:val="Pa3"/>
    <w:basedOn w:val="Default"/>
    <w:next w:val="Default"/>
    <w:uiPriority w:val="99"/>
    <w:rsid w:val="00325F72"/>
    <w:pPr>
      <w:spacing w:line="221" w:lineRule="atLeast"/>
    </w:pPr>
    <w:rPr>
      <w:rFonts w:ascii="Arial" w:hAnsi="Arial" w:cs="Arial"/>
      <w:color w:val="auto"/>
    </w:rPr>
  </w:style>
  <w:style w:type="character" w:customStyle="1" w:styleId="A8">
    <w:name w:val="A8"/>
    <w:uiPriority w:val="99"/>
    <w:rsid w:val="00325F72"/>
    <w:rPr>
      <w:color w:val="000000"/>
    </w:rPr>
  </w:style>
  <w:style w:type="paragraph" w:customStyle="1" w:styleId="noindent">
    <w:name w:val="noindent"/>
    <w:basedOn w:val="Normal"/>
    <w:rsid w:val="00356F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A56CC"/>
    <w:rPr>
      <w:color w:val="0000FF"/>
      <w:u w:val="single"/>
    </w:rPr>
  </w:style>
  <w:style w:type="character" w:styleId="Strong">
    <w:name w:val="Strong"/>
    <w:basedOn w:val="DefaultParagraphFont"/>
    <w:uiPriority w:val="22"/>
    <w:qFormat/>
    <w:rsid w:val="00077675"/>
    <w:rPr>
      <w:b/>
      <w:bCs/>
    </w:rPr>
  </w:style>
  <w:style w:type="character" w:styleId="Emphasis">
    <w:name w:val="Emphasis"/>
    <w:basedOn w:val="DefaultParagraphFont"/>
    <w:uiPriority w:val="20"/>
    <w:qFormat/>
    <w:rsid w:val="00077675"/>
    <w:rPr>
      <w:i/>
      <w:iCs/>
    </w:rPr>
  </w:style>
  <w:style w:type="paragraph" w:customStyle="1" w:styleId="yiv0703492150msonormal">
    <w:name w:val="yiv0703492150msonormal"/>
    <w:basedOn w:val="Normal"/>
    <w:rsid w:val="00F97E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41B2"/>
    <w:pPr>
      <w:ind w:left="720"/>
      <w:contextualSpacing/>
    </w:pPr>
  </w:style>
  <w:style w:type="paragraph" w:customStyle="1" w:styleId="xmsonormal">
    <w:name w:val="x_msonormal"/>
    <w:basedOn w:val="Normal"/>
    <w:rsid w:val="00707BAC"/>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A38"/>
    <w:rPr>
      <w:rFonts w:ascii="Tahoma" w:hAnsi="Tahoma" w:cs="Tahoma"/>
      <w:sz w:val="16"/>
      <w:szCs w:val="16"/>
    </w:rPr>
  </w:style>
  <w:style w:type="paragraph" w:styleId="Header">
    <w:name w:val="header"/>
    <w:basedOn w:val="Normal"/>
    <w:link w:val="HeaderChar"/>
    <w:uiPriority w:val="99"/>
    <w:unhideWhenUsed/>
    <w:rsid w:val="00581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C87"/>
  </w:style>
  <w:style w:type="paragraph" w:styleId="Footer">
    <w:name w:val="footer"/>
    <w:basedOn w:val="Normal"/>
    <w:link w:val="FooterChar"/>
    <w:uiPriority w:val="99"/>
    <w:unhideWhenUsed/>
    <w:rsid w:val="00581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87"/>
  </w:style>
  <w:style w:type="paragraph" w:styleId="NormalWeb">
    <w:name w:val="Normal (Web)"/>
    <w:basedOn w:val="Normal"/>
    <w:uiPriority w:val="99"/>
    <w:semiHidden/>
    <w:unhideWhenUsed/>
    <w:rsid w:val="00231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25F72"/>
    <w:pPr>
      <w:autoSpaceDE w:val="0"/>
      <w:autoSpaceDN w:val="0"/>
      <w:adjustRightInd w:val="0"/>
      <w:spacing w:after="0" w:line="240" w:lineRule="auto"/>
    </w:pPr>
    <w:rPr>
      <w:rFonts w:ascii="Gotham HTF Book" w:hAnsi="Gotham HTF Book" w:cs="Gotham HTF Book"/>
      <w:color w:val="000000"/>
      <w:sz w:val="24"/>
      <w:szCs w:val="24"/>
    </w:rPr>
  </w:style>
  <w:style w:type="character" w:customStyle="1" w:styleId="A1">
    <w:name w:val="A1"/>
    <w:uiPriority w:val="99"/>
    <w:rsid w:val="00325F72"/>
    <w:rPr>
      <w:rFonts w:cs="Gotham HTF Book"/>
      <w:color w:val="000000"/>
      <w:sz w:val="28"/>
      <w:szCs w:val="28"/>
    </w:rPr>
  </w:style>
  <w:style w:type="paragraph" w:customStyle="1" w:styleId="Pa3">
    <w:name w:val="Pa3"/>
    <w:basedOn w:val="Default"/>
    <w:next w:val="Default"/>
    <w:uiPriority w:val="99"/>
    <w:rsid w:val="00325F72"/>
    <w:pPr>
      <w:spacing w:line="221" w:lineRule="atLeast"/>
    </w:pPr>
    <w:rPr>
      <w:rFonts w:ascii="Arial" w:hAnsi="Arial" w:cs="Arial"/>
      <w:color w:val="auto"/>
    </w:rPr>
  </w:style>
  <w:style w:type="character" w:customStyle="1" w:styleId="A8">
    <w:name w:val="A8"/>
    <w:uiPriority w:val="99"/>
    <w:rsid w:val="00325F72"/>
    <w:rPr>
      <w:color w:val="000000"/>
    </w:rPr>
  </w:style>
  <w:style w:type="paragraph" w:customStyle="1" w:styleId="noindent">
    <w:name w:val="noindent"/>
    <w:basedOn w:val="Normal"/>
    <w:rsid w:val="00356F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A56CC"/>
    <w:rPr>
      <w:color w:val="0000FF"/>
      <w:u w:val="single"/>
    </w:rPr>
  </w:style>
  <w:style w:type="character" w:styleId="Strong">
    <w:name w:val="Strong"/>
    <w:basedOn w:val="DefaultParagraphFont"/>
    <w:uiPriority w:val="22"/>
    <w:qFormat/>
    <w:rsid w:val="00077675"/>
    <w:rPr>
      <w:b/>
      <w:bCs/>
    </w:rPr>
  </w:style>
  <w:style w:type="character" w:styleId="Emphasis">
    <w:name w:val="Emphasis"/>
    <w:basedOn w:val="DefaultParagraphFont"/>
    <w:uiPriority w:val="20"/>
    <w:qFormat/>
    <w:rsid w:val="00077675"/>
    <w:rPr>
      <w:i/>
      <w:iCs/>
    </w:rPr>
  </w:style>
  <w:style w:type="paragraph" w:customStyle="1" w:styleId="yiv0703492150msonormal">
    <w:name w:val="yiv0703492150msonormal"/>
    <w:basedOn w:val="Normal"/>
    <w:rsid w:val="00F97E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41B2"/>
    <w:pPr>
      <w:ind w:left="720"/>
      <w:contextualSpacing/>
    </w:pPr>
  </w:style>
  <w:style w:type="paragraph" w:customStyle="1" w:styleId="xmsonormal">
    <w:name w:val="x_msonormal"/>
    <w:basedOn w:val="Normal"/>
    <w:rsid w:val="00707BAC"/>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26">
      <w:bodyDiv w:val="1"/>
      <w:marLeft w:val="0"/>
      <w:marRight w:val="0"/>
      <w:marTop w:val="0"/>
      <w:marBottom w:val="0"/>
      <w:divBdr>
        <w:top w:val="none" w:sz="0" w:space="0" w:color="auto"/>
        <w:left w:val="none" w:sz="0" w:space="0" w:color="auto"/>
        <w:bottom w:val="none" w:sz="0" w:space="0" w:color="auto"/>
        <w:right w:val="none" w:sz="0" w:space="0" w:color="auto"/>
      </w:divBdr>
    </w:div>
    <w:div w:id="8913662">
      <w:bodyDiv w:val="1"/>
      <w:marLeft w:val="0"/>
      <w:marRight w:val="0"/>
      <w:marTop w:val="0"/>
      <w:marBottom w:val="0"/>
      <w:divBdr>
        <w:top w:val="none" w:sz="0" w:space="0" w:color="auto"/>
        <w:left w:val="none" w:sz="0" w:space="0" w:color="auto"/>
        <w:bottom w:val="none" w:sz="0" w:space="0" w:color="auto"/>
        <w:right w:val="none" w:sz="0" w:space="0" w:color="auto"/>
      </w:divBdr>
    </w:div>
    <w:div w:id="125203191">
      <w:bodyDiv w:val="1"/>
      <w:marLeft w:val="0"/>
      <w:marRight w:val="0"/>
      <w:marTop w:val="0"/>
      <w:marBottom w:val="0"/>
      <w:divBdr>
        <w:top w:val="none" w:sz="0" w:space="0" w:color="auto"/>
        <w:left w:val="none" w:sz="0" w:space="0" w:color="auto"/>
        <w:bottom w:val="none" w:sz="0" w:space="0" w:color="auto"/>
        <w:right w:val="none" w:sz="0" w:space="0" w:color="auto"/>
      </w:divBdr>
    </w:div>
    <w:div w:id="170609313">
      <w:bodyDiv w:val="1"/>
      <w:marLeft w:val="0"/>
      <w:marRight w:val="0"/>
      <w:marTop w:val="0"/>
      <w:marBottom w:val="0"/>
      <w:divBdr>
        <w:top w:val="none" w:sz="0" w:space="0" w:color="auto"/>
        <w:left w:val="none" w:sz="0" w:space="0" w:color="auto"/>
        <w:bottom w:val="none" w:sz="0" w:space="0" w:color="auto"/>
        <w:right w:val="none" w:sz="0" w:space="0" w:color="auto"/>
      </w:divBdr>
    </w:div>
    <w:div w:id="243145826">
      <w:bodyDiv w:val="1"/>
      <w:marLeft w:val="0"/>
      <w:marRight w:val="0"/>
      <w:marTop w:val="0"/>
      <w:marBottom w:val="0"/>
      <w:divBdr>
        <w:top w:val="none" w:sz="0" w:space="0" w:color="auto"/>
        <w:left w:val="none" w:sz="0" w:space="0" w:color="auto"/>
        <w:bottom w:val="none" w:sz="0" w:space="0" w:color="auto"/>
        <w:right w:val="none" w:sz="0" w:space="0" w:color="auto"/>
      </w:divBdr>
    </w:div>
    <w:div w:id="324360143">
      <w:bodyDiv w:val="1"/>
      <w:marLeft w:val="0"/>
      <w:marRight w:val="0"/>
      <w:marTop w:val="0"/>
      <w:marBottom w:val="0"/>
      <w:divBdr>
        <w:top w:val="none" w:sz="0" w:space="0" w:color="auto"/>
        <w:left w:val="none" w:sz="0" w:space="0" w:color="auto"/>
        <w:bottom w:val="none" w:sz="0" w:space="0" w:color="auto"/>
        <w:right w:val="none" w:sz="0" w:space="0" w:color="auto"/>
      </w:divBdr>
    </w:div>
    <w:div w:id="378286116">
      <w:bodyDiv w:val="1"/>
      <w:marLeft w:val="0"/>
      <w:marRight w:val="0"/>
      <w:marTop w:val="0"/>
      <w:marBottom w:val="0"/>
      <w:divBdr>
        <w:top w:val="none" w:sz="0" w:space="0" w:color="auto"/>
        <w:left w:val="none" w:sz="0" w:space="0" w:color="auto"/>
        <w:bottom w:val="none" w:sz="0" w:space="0" w:color="auto"/>
        <w:right w:val="none" w:sz="0" w:space="0" w:color="auto"/>
      </w:divBdr>
    </w:div>
    <w:div w:id="379676139">
      <w:bodyDiv w:val="1"/>
      <w:marLeft w:val="0"/>
      <w:marRight w:val="0"/>
      <w:marTop w:val="0"/>
      <w:marBottom w:val="0"/>
      <w:divBdr>
        <w:top w:val="none" w:sz="0" w:space="0" w:color="auto"/>
        <w:left w:val="none" w:sz="0" w:space="0" w:color="auto"/>
        <w:bottom w:val="none" w:sz="0" w:space="0" w:color="auto"/>
        <w:right w:val="none" w:sz="0" w:space="0" w:color="auto"/>
      </w:divBdr>
    </w:div>
    <w:div w:id="457114450">
      <w:bodyDiv w:val="1"/>
      <w:marLeft w:val="0"/>
      <w:marRight w:val="0"/>
      <w:marTop w:val="0"/>
      <w:marBottom w:val="0"/>
      <w:divBdr>
        <w:top w:val="none" w:sz="0" w:space="0" w:color="auto"/>
        <w:left w:val="none" w:sz="0" w:space="0" w:color="auto"/>
        <w:bottom w:val="none" w:sz="0" w:space="0" w:color="auto"/>
        <w:right w:val="none" w:sz="0" w:space="0" w:color="auto"/>
      </w:divBdr>
    </w:div>
    <w:div w:id="513612905">
      <w:bodyDiv w:val="1"/>
      <w:marLeft w:val="0"/>
      <w:marRight w:val="0"/>
      <w:marTop w:val="0"/>
      <w:marBottom w:val="0"/>
      <w:divBdr>
        <w:top w:val="none" w:sz="0" w:space="0" w:color="auto"/>
        <w:left w:val="none" w:sz="0" w:space="0" w:color="auto"/>
        <w:bottom w:val="none" w:sz="0" w:space="0" w:color="auto"/>
        <w:right w:val="none" w:sz="0" w:space="0" w:color="auto"/>
      </w:divBdr>
    </w:div>
    <w:div w:id="550311430">
      <w:bodyDiv w:val="1"/>
      <w:marLeft w:val="0"/>
      <w:marRight w:val="0"/>
      <w:marTop w:val="0"/>
      <w:marBottom w:val="0"/>
      <w:divBdr>
        <w:top w:val="none" w:sz="0" w:space="0" w:color="auto"/>
        <w:left w:val="none" w:sz="0" w:space="0" w:color="auto"/>
        <w:bottom w:val="none" w:sz="0" w:space="0" w:color="auto"/>
        <w:right w:val="none" w:sz="0" w:space="0" w:color="auto"/>
      </w:divBdr>
    </w:div>
    <w:div w:id="774594653">
      <w:bodyDiv w:val="1"/>
      <w:marLeft w:val="0"/>
      <w:marRight w:val="0"/>
      <w:marTop w:val="0"/>
      <w:marBottom w:val="0"/>
      <w:divBdr>
        <w:top w:val="none" w:sz="0" w:space="0" w:color="auto"/>
        <w:left w:val="none" w:sz="0" w:space="0" w:color="auto"/>
        <w:bottom w:val="none" w:sz="0" w:space="0" w:color="auto"/>
        <w:right w:val="none" w:sz="0" w:space="0" w:color="auto"/>
      </w:divBdr>
    </w:div>
    <w:div w:id="783575671">
      <w:bodyDiv w:val="1"/>
      <w:marLeft w:val="0"/>
      <w:marRight w:val="0"/>
      <w:marTop w:val="0"/>
      <w:marBottom w:val="0"/>
      <w:divBdr>
        <w:top w:val="none" w:sz="0" w:space="0" w:color="auto"/>
        <w:left w:val="none" w:sz="0" w:space="0" w:color="auto"/>
        <w:bottom w:val="none" w:sz="0" w:space="0" w:color="auto"/>
        <w:right w:val="none" w:sz="0" w:space="0" w:color="auto"/>
      </w:divBdr>
    </w:div>
    <w:div w:id="791097609">
      <w:bodyDiv w:val="1"/>
      <w:marLeft w:val="0"/>
      <w:marRight w:val="0"/>
      <w:marTop w:val="0"/>
      <w:marBottom w:val="0"/>
      <w:divBdr>
        <w:top w:val="none" w:sz="0" w:space="0" w:color="auto"/>
        <w:left w:val="none" w:sz="0" w:space="0" w:color="auto"/>
        <w:bottom w:val="none" w:sz="0" w:space="0" w:color="auto"/>
        <w:right w:val="none" w:sz="0" w:space="0" w:color="auto"/>
      </w:divBdr>
    </w:div>
    <w:div w:id="942151218">
      <w:bodyDiv w:val="1"/>
      <w:marLeft w:val="0"/>
      <w:marRight w:val="0"/>
      <w:marTop w:val="0"/>
      <w:marBottom w:val="0"/>
      <w:divBdr>
        <w:top w:val="none" w:sz="0" w:space="0" w:color="auto"/>
        <w:left w:val="none" w:sz="0" w:space="0" w:color="auto"/>
        <w:bottom w:val="none" w:sz="0" w:space="0" w:color="auto"/>
        <w:right w:val="none" w:sz="0" w:space="0" w:color="auto"/>
      </w:divBdr>
    </w:div>
    <w:div w:id="943457485">
      <w:bodyDiv w:val="1"/>
      <w:marLeft w:val="0"/>
      <w:marRight w:val="0"/>
      <w:marTop w:val="0"/>
      <w:marBottom w:val="0"/>
      <w:divBdr>
        <w:top w:val="none" w:sz="0" w:space="0" w:color="auto"/>
        <w:left w:val="none" w:sz="0" w:space="0" w:color="auto"/>
        <w:bottom w:val="none" w:sz="0" w:space="0" w:color="auto"/>
        <w:right w:val="none" w:sz="0" w:space="0" w:color="auto"/>
      </w:divBdr>
    </w:div>
    <w:div w:id="967080343">
      <w:bodyDiv w:val="1"/>
      <w:marLeft w:val="0"/>
      <w:marRight w:val="0"/>
      <w:marTop w:val="0"/>
      <w:marBottom w:val="0"/>
      <w:divBdr>
        <w:top w:val="none" w:sz="0" w:space="0" w:color="auto"/>
        <w:left w:val="none" w:sz="0" w:space="0" w:color="auto"/>
        <w:bottom w:val="none" w:sz="0" w:space="0" w:color="auto"/>
        <w:right w:val="none" w:sz="0" w:space="0" w:color="auto"/>
      </w:divBdr>
    </w:div>
    <w:div w:id="1038160598">
      <w:bodyDiv w:val="1"/>
      <w:marLeft w:val="0"/>
      <w:marRight w:val="0"/>
      <w:marTop w:val="0"/>
      <w:marBottom w:val="0"/>
      <w:divBdr>
        <w:top w:val="none" w:sz="0" w:space="0" w:color="auto"/>
        <w:left w:val="none" w:sz="0" w:space="0" w:color="auto"/>
        <w:bottom w:val="none" w:sz="0" w:space="0" w:color="auto"/>
        <w:right w:val="none" w:sz="0" w:space="0" w:color="auto"/>
      </w:divBdr>
    </w:div>
    <w:div w:id="1052730788">
      <w:bodyDiv w:val="1"/>
      <w:marLeft w:val="0"/>
      <w:marRight w:val="0"/>
      <w:marTop w:val="0"/>
      <w:marBottom w:val="0"/>
      <w:divBdr>
        <w:top w:val="none" w:sz="0" w:space="0" w:color="auto"/>
        <w:left w:val="none" w:sz="0" w:space="0" w:color="auto"/>
        <w:bottom w:val="none" w:sz="0" w:space="0" w:color="auto"/>
        <w:right w:val="none" w:sz="0" w:space="0" w:color="auto"/>
      </w:divBdr>
    </w:div>
    <w:div w:id="1102069677">
      <w:bodyDiv w:val="1"/>
      <w:marLeft w:val="0"/>
      <w:marRight w:val="0"/>
      <w:marTop w:val="0"/>
      <w:marBottom w:val="0"/>
      <w:divBdr>
        <w:top w:val="none" w:sz="0" w:space="0" w:color="auto"/>
        <w:left w:val="none" w:sz="0" w:space="0" w:color="auto"/>
        <w:bottom w:val="none" w:sz="0" w:space="0" w:color="auto"/>
        <w:right w:val="none" w:sz="0" w:space="0" w:color="auto"/>
      </w:divBdr>
    </w:div>
    <w:div w:id="1109592150">
      <w:bodyDiv w:val="1"/>
      <w:marLeft w:val="0"/>
      <w:marRight w:val="0"/>
      <w:marTop w:val="0"/>
      <w:marBottom w:val="0"/>
      <w:divBdr>
        <w:top w:val="none" w:sz="0" w:space="0" w:color="auto"/>
        <w:left w:val="none" w:sz="0" w:space="0" w:color="auto"/>
        <w:bottom w:val="none" w:sz="0" w:space="0" w:color="auto"/>
        <w:right w:val="none" w:sz="0" w:space="0" w:color="auto"/>
      </w:divBdr>
    </w:div>
    <w:div w:id="1202131179">
      <w:bodyDiv w:val="1"/>
      <w:marLeft w:val="0"/>
      <w:marRight w:val="0"/>
      <w:marTop w:val="0"/>
      <w:marBottom w:val="0"/>
      <w:divBdr>
        <w:top w:val="none" w:sz="0" w:space="0" w:color="auto"/>
        <w:left w:val="none" w:sz="0" w:space="0" w:color="auto"/>
        <w:bottom w:val="none" w:sz="0" w:space="0" w:color="auto"/>
        <w:right w:val="none" w:sz="0" w:space="0" w:color="auto"/>
      </w:divBdr>
    </w:div>
    <w:div w:id="1282423937">
      <w:bodyDiv w:val="1"/>
      <w:marLeft w:val="0"/>
      <w:marRight w:val="0"/>
      <w:marTop w:val="0"/>
      <w:marBottom w:val="0"/>
      <w:divBdr>
        <w:top w:val="none" w:sz="0" w:space="0" w:color="auto"/>
        <w:left w:val="none" w:sz="0" w:space="0" w:color="auto"/>
        <w:bottom w:val="none" w:sz="0" w:space="0" w:color="auto"/>
        <w:right w:val="none" w:sz="0" w:space="0" w:color="auto"/>
      </w:divBdr>
    </w:div>
    <w:div w:id="1350449635">
      <w:bodyDiv w:val="1"/>
      <w:marLeft w:val="0"/>
      <w:marRight w:val="0"/>
      <w:marTop w:val="0"/>
      <w:marBottom w:val="0"/>
      <w:divBdr>
        <w:top w:val="none" w:sz="0" w:space="0" w:color="auto"/>
        <w:left w:val="none" w:sz="0" w:space="0" w:color="auto"/>
        <w:bottom w:val="none" w:sz="0" w:space="0" w:color="auto"/>
        <w:right w:val="none" w:sz="0" w:space="0" w:color="auto"/>
      </w:divBdr>
    </w:div>
    <w:div w:id="1624313327">
      <w:bodyDiv w:val="1"/>
      <w:marLeft w:val="0"/>
      <w:marRight w:val="0"/>
      <w:marTop w:val="0"/>
      <w:marBottom w:val="0"/>
      <w:divBdr>
        <w:top w:val="none" w:sz="0" w:space="0" w:color="auto"/>
        <w:left w:val="none" w:sz="0" w:space="0" w:color="auto"/>
        <w:bottom w:val="none" w:sz="0" w:space="0" w:color="auto"/>
        <w:right w:val="none" w:sz="0" w:space="0" w:color="auto"/>
      </w:divBdr>
    </w:div>
    <w:div w:id="1633905188">
      <w:bodyDiv w:val="1"/>
      <w:marLeft w:val="0"/>
      <w:marRight w:val="0"/>
      <w:marTop w:val="0"/>
      <w:marBottom w:val="0"/>
      <w:divBdr>
        <w:top w:val="none" w:sz="0" w:space="0" w:color="auto"/>
        <w:left w:val="none" w:sz="0" w:space="0" w:color="auto"/>
        <w:bottom w:val="none" w:sz="0" w:space="0" w:color="auto"/>
        <w:right w:val="none" w:sz="0" w:space="0" w:color="auto"/>
      </w:divBdr>
    </w:div>
    <w:div w:id="1653175991">
      <w:bodyDiv w:val="1"/>
      <w:marLeft w:val="0"/>
      <w:marRight w:val="0"/>
      <w:marTop w:val="0"/>
      <w:marBottom w:val="0"/>
      <w:divBdr>
        <w:top w:val="none" w:sz="0" w:space="0" w:color="auto"/>
        <w:left w:val="none" w:sz="0" w:space="0" w:color="auto"/>
        <w:bottom w:val="none" w:sz="0" w:space="0" w:color="auto"/>
        <w:right w:val="none" w:sz="0" w:space="0" w:color="auto"/>
      </w:divBdr>
      <w:divsChild>
        <w:div w:id="323094646">
          <w:marLeft w:val="0"/>
          <w:marRight w:val="0"/>
          <w:marTop w:val="0"/>
          <w:marBottom w:val="525"/>
          <w:divBdr>
            <w:top w:val="none" w:sz="0" w:space="0" w:color="auto"/>
            <w:left w:val="none" w:sz="0" w:space="0" w:color="auto"/>
            <w:bottom w:val="none" w:sz="0" w:space="0" w:color="auto"/>
            <w:right w:val="none" w:sz="0" w:space="0" w:color="auto"/>
          </w:divBdr>
          <w:divsChild>
            <w:div w:id="1122648246">
              <w:marLeft w:val="0"/>
              <w:marRight w:val="0"/>
              <w:marTop w:val="0"/>
              <w:marBottom w:val="0"/>
              <w:divBdr>
                <w:top w:val="none" w:sz="0" w:space="0" w:color="auto"/>
                <w:left w:val="none" w:sz="0" w:space="0" w:color="auto"/>
                <w:bottom w:val="none" w:sz="0" w:space="0" w:color="auto"/>
                <w:right w:val="none" w:sz="0" w:space="0" w:color="auto"/>
              </w:divBdr>
              <w:divsChild>
                <w:div w:id="1244339684">
                  <w:marLeft w:val="0"/>
                  <w:marRight w:val="0"/>
                  <w:marTop w:val="0"/>
                  <w:marBottom w:val="0"/>
                  <w:divBdr>
                    <w:top w:val="none" w:sz="0" w:space="0" w:color="auto"/>
                    <w:left w:val="none" w:sz="0" w:space="0" w:color="auto"/>
                    <w:bottom w:val="none" w:sz="0" w:space="0" w:color="auto"/>
                    <w:right w:val="none" w:sz="0" w:space="0" w:color="auto"/>
                  </w:divBdr>
                  <w:divsChild>
                    <w:div w:id="1299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2813">
      <w:bodyDiv w:val="1"/>
      <w:marLeft w:val="0"/>
      <w:marRight w:val="0"/>
      <w:marTop w:val="0"/>
      <w:marBottom w:val="0"/>
      <w:divBdr>
        <w:top w:val="none" w:sz="0" w:space="0" w:color="auto"/>
        <w:left w:val="none" w:sz="0" w:space="0" w:color="auto"/>
        <w:bottom w:val="none" w:sz="0" w:space="0" w:color="auto"/>
        <w:right w:val="none" w:sz="0" w:space="0" w:color="auto"/>
      </w:divBdr>
    </w:div>
    <w:div w:id="1712996479">
      <w:bodyDiv w:val="1"/>
      <w:marLeft w:val="0"/>
      <w:marRight w:val="0"/>
      <w:marTop w:val="0"/>
      <w:marBottom w:val="0"/>
      <w:divBdr>
        <w:top w:val="none" w:sz="0" w:space="0" w:color="auto"/>
        <w:left w:val="none" w:sz="0" w:space="0" w:color="auto"/>
        <w:bottom w:val="none" w:sz="0" w:space="0" w:color="auto"/>
        <w:right w:val="none" w:sz="0" w:space="0" w:color="auto"/>
      </w:divBdr>
      <w:divsChild>
        <w:div w:id="1427263192">
          <w:marLeft w:val="0"/>
          <w:marRight w:val="0"/>
          <w:marTop w:val="0"/>
          <w:marBottom w:val="455"/>
          <w:divBdr>
            <w:top w:val="none" w:sz="0" w:space="0" w:color="auto"/>
            <w:left w:val="none" w:sz="0" w:space="0" w:color="auto"/>
            <w:bottom w:val="none" w:sz="0" w:space="0" w:color="auto"/>
            <w:right w:val="none" w:sz="0" w:space="0" w:color="auto"/>
          </w:divBdr>
          <w:divsChild>
            <w:div w:id="171995623">
              <w:marLeft w:val="0"/>
              <w:marRight w:val="0"/>
              <w:marTop w:val="0"/>
              <w:marBottom w:val="0"/>
              <w:divBdr>
                <w:top w:val="none" w:sz="0" w:space="0" w:color="auto"/>
                <w:left w:val="none" w:sz="0" w:space="0" w:color="auto"/>
                <w:bottom w:val="none" w:sz="0" w:space="0" w:color="auto"/>
                <w:right w:val="none" w:sz="0" w:space="0" w:color="auto"/>
              </w:divBdr>
              <w:divsChild>
                <w:div w:id="5448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80956">
      <w:bodyDiv w:val="1"/>
      <w:marLeft w:val="0"/>
      <w:marRight w:val="0"/>
      <w:marTop w:val="0"/>
      <w:marBottom w:val="0"/>
      <w:divBdr>
        <w:top w:val="none" w:sz="0" w:space="0" w:color="auto"/>
        <w:left w:val="none" w:sz="0" w:space="0" w:color="auto"/>
        <w:bottom w:val="none" w:sz="0" w:space="0" w:color="auto"/>
        <w:right w:val="none" w:sz="0" w:space="0" w:color="auto"/>
      </w:divBdr>
    </w:div>
    <w:div w:id="1829514030">
      <w:bodyDiv w:val="1"/>
      <w:marLeft w:val="0"/>
      <w:marRight w:val="0"/>
      <w:marTop w:val="0"/>
      <w:marBottom w:val="0"/>
      <w:divBdr>
        <w:top w:val="none" w:sz="0" w:space="0" w:color="auto"/>
        <w:left w:val="none" w:sz="0" w:space="0" w:color="auto"/>
        <w:bottom w:val="none" w:sz="0" w:space="0" w:color="auto"/>
        <w:right w:val="none" w:sz="0" w:space="0" w:color="auto"/>
      </w:divBdr>
    </w:div>
    <w:div w:id="1862162354">
      <w:bodyDiv w:val="1"/>
      <w:marLeft w:val="0"/>
      <w:marRight w:val="0"/>
      <w:marTop w:val="0"/>
      <w:marBottom w:val="0"/>
      <w:divBdr>
        <w:top w:val="none" w:sz="0" w:space="0" w:color="auto"/>
        <w:left w:val="none" w:sz="0" w:space="0" w:color="auto"/>
        <w:bottom w:val="none" w:sz="0" w:space="0" w:color="auto"/>
        <w:right w:val="none" w:sz="0" w:space="0" w:color="auto"/>
      </w:divBdr>
    </w:div>
    <w:div w:id="1893418812">
      <w:bodyDiv w:val="1"/>
      <w:marLeft w:val="0"/>
      <w:marRight w:val="0"/>
      <w:marTop w:val="0"/>
      <w:marBottom w:val="0"/>
      <w:divBdr>
        <w:top w:val="none" w:sz="0" w:space="0" w:color="auto"/>
        <w:left w:val="none" w:sz="0" w:space="0" w:color="auto"/>
        <w:bottom w:val="none" w:sz="0" w:space="0" w:color="auto"/>
        <w:right w:val="none" w:sz="0" w:space="0" w:color="auto"/>
      </w:divBdr>
    </w:div>
    <w:div w:id="1950042389">
      <w:bodyDiv w:val="1"/>
      <w:marLeft w:val="0"/>
      <w:marRight w:val="0"/>
      <w:marTop w:val="0"/>
      <w:marBottom w:val="0"/>
      <w:divBdr>
        <w:top w:val="none" w:sz="0" w:space="0" w:color="auto"/>
        <w:left w:val="none" w:sz="0" w:space="0" w:color="auto"/>
        <w:bottom w:val="none" w:sz="0" w:space="0" w:color="auto"/>
        <w:right w:val="none" w:sz="0" w:space="0" w:color="auto"/>
      </w:divBdr>
    </w:div>
    <w:div w:id="20659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jaxhumane.org/thank-you/"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jaxpef.org/what-we-do/mobilizing-parents-and-communities/teachers-are-more" TargetMode="External"/><Relationship Id="rId32" Type="http://schemas.openxmlformats.org/officeDocument/2006/relationships/image" Target="media/image21.jpe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ncore.org/howtoliveforever/" TargetMode="External"/><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F76CA-C8D9-4D47-AE83-FEC4B33E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4987</Words>
  <Characters>28428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dcterms:created xsi:type="dcterms:W3CDTF">2020-10-14T01:37:00Z</dcterms:created>
  <dcterms:modified xsi:type="dcterms:W3CDTF">2020-10-14T01:37:00Z</dcterms:modified>
</cp:coreProperties>
</file>